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341B" w14:textId="77777777" w:rsidR="00BA0D87" w:rsidRPr="00B12E9C" w:rsidRDefault="00BA0D87" w:rsidP="004B1EEB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253" w:right="140" w:firstLine="0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Утвержден приказом</w:t>
      </w:r>
    </w:p>
    <w:p w14:paraId="74ABDE8D" w14:textId="5D84D6D9" w:rsidR="00BA0D87" w:rsidRDefault="00BA0D87" w:rsidP="004B1EEB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253" w:right="140" w:firstLine="0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Министерства образования и науки</w:t>
      </w:r>
    </w:p>
    <w:p w14:paraId="0085B2E6" w14:textId="77777777" w:rsidR="00BA0D87" w:rsidRPr="00B12E9C" w:rsidRDefault="00BA0D87" w:rsidP="004B1EEB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253" w:right="140" w:firstLine="0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Республики Дагестан</w:t>
      </w:r>
    </w:p>
    <w:p w14:paraId="242CD5C8" w14:textId="537080FA" w:rsidR="00BA0D87" w:rsidRPr="00B12E9C" w:rsidRDefault="00BA0D87" w:rsidP="004B1EEB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spacing w:line="360" w:lineRule="auto"/>
        <w:ind w:left="4253" w:right="140" w:firstLine="0"/>
        <w:jc w:val="center"/>
        <w:rPr>
          <w:sz w:val="24"/>
          <w:szCs w:val="24"/>
        </w:rPr>
      </w:pPr>
      <w:r w:rsidRPr="00B12E9C">
        <w:rPr>
          <w:sz w:val="26"/>
          <w:szCs w:val="26"/>
        </w:rPr>
        <w:t>от «</w:t>
      </w:r>
      <w:r w:rsidRPr="00B12E9C">
        <w:rPr>
          <w:sz w:val="24"/>
          <w:szCs w:val="24"/>
        </w:rPr>
        <w:t>____</w:t>
      </w:r>
      <w:r w:rsidRPr="00B12E9C">
        <w:rPr>
          <w:sz w:val="26"/>
          <w:szCs w:val="26"/>
        </w:rPr>
        <w:t>»</w:t>
      </w:r>
      <w:r w:rsidRPr="00B12E9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_____________2022</w:t>
      </w:r>
      <w:r w:rsidRPr="00B12E9C">
        <w:rPr>
          <w:sz w:val="24"/>
          <w:szCs w:val="24"/>
        </w:rPr>
        <w:t xml:space="preserve"> </w:t>
      </w:r>
      <w:r w:rsidRPr="00B12E9C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4B1EEB">
        <w:rPr>
          <w:sz w:val="26"/>
          <w:szCs w:val="26"/>
        </w:rPr>
        <w:t xml:space="preserve"> </w:t>
      </w:r>
      <w:r w:rsidR="004B1EEB" w:rsidRPr="00B12E9C">
        <w:rPr>
          <w:sz w:val="26"/>
          <w:szCs w:val="26"/>
        </w:rPr>
        <w:t>№</w:t>
      </w:r>
      <w:r w:rsidR="004B1EEB" w:rsidRPr="00B12E9C">
        <w:rPr>
          <w:sz w:val="24"/>
          <w:szCs w:val="24"/>
        </w:rPr>
        <w:t xml:space="preserve"> </w:t>
      </w:r>
      <w:r w:rsidR="004B1EEB">
        <w:rPr>
          <w:sz w:val="24"/>
          <w:szCs w:val="24"/>
        </w:rPr>
        <w:t>_________</w:t>
      </w:r>
    </w:p>
    <w:p w14:paraId="67122449" w14:textId="2335AEEF" w:rsidR="00BA0D87" w:rsidRPr="00D35E6F" w:rsidRDefault="00356010" w:rsidP="00356010">
      <w:pPr>
        <w:pStyle w:val="1"/>
        <w:shd w:val="clear" w:color="auto" w:fill="auto"/>
        <w:spacing w:after="25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C0905">
        <w:rPr>
          <w:sz w:val="24"/>
          <w:szCs w:val="24"/>
        </w:rPr>
        <w:t>М.П.</w:t>
      </w:r>
    </w:p>
    <w:p w14:paraId="3E06E690" w14:textId="77777777" w:rsidR="00BA0D87" w:rsidRDefault="00BA0D87" w:rsidP="00BA0D87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29C802F9" w14:textId="77777777" w:rsidR="00BA0D87" w:rsidRDefault="00BA0D87" w:rsidP="00BA0D87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7926CA11" w14:textId="193A6410" w:rsidR="00BA0D87" w:rsidRPr="008F4817" w:rsidRDefault="008F4817" w:rsidP="00BA0D87">
      <w:pPr>
        <w:pStyle w:val="1"/>
        <w:shd w:val="clear" w:color="auto" w:fill="auto"/>
        <w:ind w:firstLine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УСТАВ</w:t>
      </w:r>
    </w:p>
    <w:p w14:paraId="6022F68B" w14:textId="77777777" w:rsidR="00BA0D87" w:rsidRPr="008F4817" w:rsidRDefault="00BA0D87" w:rsidP="00BA0D87">
      <w:pPr>
        <w:pStyle w:val="1"/>
        <w:shd w:val="clear" w:color="auto" w:fill="auto"/>
        <w:ind w:firstLine="0"/>
        <w:jc w:val="center"/>
        <w:rPr>
          <w:b/>
          <w:sz w:val="32"/>
          <w:szCs w:val="24"/>
        </w:rPr>
      </w:pPr>
      <w:r w:rsidRPr="008F4817">
        <w:rPr>
          <w:b/>
          <w:sz w:val="32"/>
          <w:szCs w:val="24"/>
        </w:rPr>
        <w:t xml:space="preserve">государственного казенного общеобразовательного </w:t>
      </w:r>
    </w:p>
    <w:p w14:paraId="385922D0" w14:textId="77777777" w:rsidR="00BA0D87" w:rsidRPr="008F4817" w:rsidRDefault="00BA0D87" w:rsidP="00BA0D87">
      <w:pPr>
        <w:pStyle w:val="1"/>
        <w:shd w:val="clear" w:color="auto" w:fill="auto"/>
        <w:ind w:firstLine="0"/>
        <w:jc w:val="center"/>
        <w:rPr>
          <w:b/>
          <w:sz w:val="32"/>
          <w:szCs w:val="24"/>
        </w:rPr>
      </w:pPr>
      <w:r w:rsidRPr="008F4817">
        <w:rPr>
          <w:b/>
          <w:sz w:val="32"/>
          <w:szCs w:val="24"/>
        </w:rPr>
        <w:t>учреждения Республики Дагестан</w:t>
      </w:r>
    </w:p>
    <w:p w14:paraId="4E996A1E" w14:textId="57A9E4F8" w:rsidR="00BA0D87" w:rsidRDefault="00BA0D87" w:rsidP="00BA0D87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2"/>
          <w:szCs w:val="24"/>
        </w:rPr>
      </w:pPr>
      <w:r w:rsidRPr="008F4817">
        <w:rPr>
          <w:b/>
          <w:sz w:val="32"/>
          <w:szCs w:val="24"/>
        </w:rPr>
        <w:t>«</w:t>
      </w:r>
      <w:r w:rsidR="008F4817">
        <w:rPr>
          <w:b/>
          <w:sz w:val="32"/>
          <w:szCs w:val="24"/>
        </w:rPr>
        <w:t>БУЙНАКСКАЯ</w:t>
      </w:r>
      <w:r w:rsidRPr="008F4817">
        <w:rPr>
          <w:b/>
          <w:sz w:val="32"/>
          <w:szCs w:val="24"/>
        </w:rPr>
        <w:t xml:space="preserve"> </w:t>
      </w:r>
      <w:r w:rsidR="008F4817">
        <w:rPr>
          <w:b/>
          <w:sz w:val="32"/>
          <w:szCs w:val="24"/>
        </w:rPr>
        <w:t>СРЕДНЯЯ</w:t>
      </w:r>
      <w:r w:rsidRPr="008F4817">
        <w:rPr>
          <w:b/>
          <w:sz w:val="32"/>
          <w:szCs w:val="24"/>
        </w:rPr>
        <w:t xml:space="preserve"> </w:t>
      </w:r>
      <w:r w:rsidR="008F4817">
        <w:rPr>
          <w:b/>
          <w:sz w:val="32"/>
          <w:szCs w:val="24"/>
        </w:rPr>
        <w:t>ШКОЛА</w:t>
      </w:r>
      <w:r w:rsidRPr="008F4817">
        <w:rPr>
          <w:b/>
          <w:sz w:val="32"/>
          <w:szCs w:val="24"/>
        </w:rPr>
        <w:t>-</w:t>
      </w:r>
      <w:r w:rsidR="008F4817">
        <w:rPr>
          <w:b/>
          <w:sz w:val="32"/>
          <w:szCs w:val="24"/>
        </w:rPr>
        <w:t>ИНТЕРНАТ</w:t>
      </w:r>
      <w:r w:rsidRPr="008F4817">
        <w:rPr>
          <w:b/>
          <w:sz w:val="32"/>
          <w:szCs w:val="24"/>
        </w:rPr>
        <w:t xml:space="preserve"> № 3»</w:t>
      </w:r>
    </w:p>
    <w:p w14:paraId="2BC1D889" w14:textId="469CBC76" w:rsidR="008F4817" w:rsidRDefault="008F4817" w:rsidP="00BA0D87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2"/>
          <w:szCs w:val="24"/>
        </w:rPr>
      </w:pPr>
    </w:p>
    <w:p w14:paraId="05F6D9A8" w14:textId="2F47A850" w:rsidR="008F4817" w:rsidRPr="008F4817" w:rsidRDefault="008F4817" w:rsidP="00BA0D87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Cs/>
          <w:sz w:val="32"/>
          <w:szCs w:val="24"/>
        </w:rPr>
      </w:pPr>
      <w:r w:rsidRPr="008F4817">
        <w:rPr>
          <w:bCs/>
          <w:szCs w:val="22"/>
        </w:rPr>
        <w:t>(новая редакция)</w:t>
      </w:r>
    </w:p>
    <w:p w14:paraId="6E88D198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1DDA61D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F3A5D9B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D25F08D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38A4B22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B711F35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DC71583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9911396" w14:textId="39EE5C81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85F8C52" w14:textId="5496D5E4" w:rsidR="006B2BE5" w:rsidRDefault="006B2BE5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9987D32" w14:textId="2A07BA30" w:rsidR="006B2BE5" w:rsidRDefault="006B2BE5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2ACF462B" w14:textId="77777777" w:rsidR="006B2BE5" w:rsidRDefault="006B2BE5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DA948E5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25E4624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25B5C1D3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8D9811C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B3AF79F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03A708C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CFC5FE8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265A1697" w14:textId="5267504D" w:rsidR="00BA0D87" w:rsidRDefault="00BA0D87" w:rsidP="008F4817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60807EF9" w14:textId="77777777" w:rsidR="00356010" w:rsidRDefault="00356010" w:rsidP="008F4817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692168BC" w14:textId="77777777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1BBD1E2" w14:textId="6CC3B8EF" w:rsidR="00BA0D87" w:rsidRDefault="00BA0D87" w:rsidP="00BA0D87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  <w:r>
        <w:t>г. Буйнакск, 2022 г.</w:t>
      </w:r>
    </w:p>
    <w:p w14:paraId="2B9A9672" w14:textId="71B7E83C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  <w:bCs/>
        </w:rPr>
      </w:pPr>
      <w:r w:rsidRPr="003635E8">
        <w:rPr>
          <w:b/>
          <w:bCs/>
        </w:rPr>
        <w:lastRenderedPageBreak/>
        <w:t>1. Общие положения</w:t>
      </w:r>
    </w:p>
    <w:p w14:paraId="37553A3C" w14:textId="5BA7F420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  <w:bCs/>
        </w:rPr>
      </w:pPr>
    </w:p>
    <w:p w14:paraId="554D51C8" w14:textId="6B36BC7F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  <w:rPr>
          <w:lang w:bidi="ru-RU"/>
        </w:rPr>
      </w:pPr>
      <w:r w:rsidRPr="003635E8">
        <w:t xml:space="preserve">1.1. </w:t>
      </w:r>
      <w:r w:rsidRPr="003635E8">
        <w:rPr>
          <w:lang w:bidi="ru-RU"/>
        </w:rPr>
        <w:t xml:space="preserve">Государственное казенное образовательное учреждение Республики Дагестан «Государственное казенное общеобразовательное учреждение Республики Дагестан», именуемое в дальнейшем «Учреждение», создано в соответствии с Гражданским </w:t>
      </w:r>
      <w:hyperlink r:id="rId7" w:history="1">
        <w:r w:rsidRPr="003635E8">
          <w:rPr>
            <w:rStyle w:val="a4"/>
            <w:color w:val="auto"/>
            <w:u w:val="none"/>
            <w:lang w:bidi="ru-RU"/>
          </w:rPr>
          <w:t>кодексом</w:t>
        </w:r>
      </w:hyperlink>
      <w:r w:rsidRPr="003635E8">
        <w:rPr>
          <w:lang w:bidi="ru-RU"/>
        </w:rPr>
        <w:t xml:space="preserve"> Российской Федерации, Федеральным </w:t>
      </w:r>
      <w:hyperlink r:id="rId8" w:history="1">
        <w:r w:rsidRPr="003635E8">
          <w:rPr>
            <w:rStyle w:val="a4"/>
            <w:color w:val="auto"/>
            <w:u w:val="none"/>
            <w:lang w:bidi="ru-RU"/>
          </w:rPr>
          <w:t>законом</w:t>
        </w:r>
      </w:hyperlink>
      <w:r w:rsidRPr="003635E8">
        <w:rPr>
          <w:lang w:bidi="ru-RU"/>
        </w:rPr>
        <w:t xml:space="preserve"> от 12.01.1996 № 7-ФЗ «О некоммерческих организациях»</w:t>
      </w:r>
      <w:r w:rsidR="006C0905" w:rsidRPr="003635E8">
        <w:rPr>
          <w:lang w:bidi="ru-RU"/>
        </w:rPr>
        <w:t xml:space="preserve"> </w:t>
      </w:r>
      <w:r w:rsidRPr="003635E8">
        <w:rPr>
          <w:lang w:bidi="ru-RU"/>
        </w:rPr>
        <w:t>(далее - Федеральный закон «О некоммерческих организациях»), постановлением Правительства Республики Дагестан от 16.05.2016 № 134 «О внесении изменений в наименовании государственных учреждений Республики Дагестан, подведомственных Министерству образования и науки Республики Дагестан», постановлением Правительства Республики Дагестан от 30.12.2021 № 371 «О переименовании государственных казенных учреждений Республики Дагестан», иными нормативными правовыми актами.</w:t>
      </w:r>
    </w:p>
    <w:p w14:paraId="214BBC6A" w14:textId="602E96CF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Учреждение является некоммерческой организацией.</w:t>
      </w:r>
    </w:p>
    <w:p w14:paraId="765C7EE7" w14:textId="379DD308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1.2. Тип образовательного учреждения - общеобразовательное.</w:t>
      </w:r>
    </w:p>
    <w:p w14:paraId="56FBFBD7" w14:textId="77777777" w:rsidR="006B2BE5" w:rsidRPr="003635E8" w:rsidRDefault="006B2BE5" w:rsidP="003635E8">
      <w:pPr>
        <w:pStyle w:val="a7"/>
        <w:shd w:val="clear" w:color="auto" w:fill="auto"/>
        <w:tabs>
          <w:tab w:val="left" w:pos="1198"/>
        </w:tabs>
        <w:ind w:firstLine="709"/>
        <w:jc w:val="both"/>
      </w:pPr>
      <w:r w:rsidRPr="003635E8">
        <w:t>1.3. Полное официальное наименование Учреждения на русском языке -</w:t>
      </w:r>
    </w:p>
    <w:p w14:paraId="1BF95148" w14:textId="2A8D3358" w:rsidR="006B2BE5" w:rsidRPr="003635E8" w:rsidRDefault="006B2BE5" w:rsidP="003635E8">
      <w:pPr>
        <w:pStyle w:val="a7"/>
        <w:shd w:val="clear" w:color="auto" w:fill="auto"/>
        <w:tabs>
          <w:tab w:val="left" w:leader="underscore" w:pos="6302"/>
          <w:tab w:val="left" w:leader="underscore" w:pos="9357"/>
        </w:tabs>
        <w:ind w:firstLine="709"/>
        <w:jc w:val="both"/>
      </w:pPr>
      <w:r w:rsidRPr="003635E8">
        <w:t>Государственное казенное общеобразовательное учреждение Республики Дагестан «</w:t>
      </w:r>
      <w:bookmarkStart w:id="0" w:name="_Hlk97903152"/>
      <w:r w:rsidRPr="003635E8">
        <w:t>Буйнакская средняя школа- интернат № 3</w:t>
      </w:r>
      <w:bookmarkEnd w:id="0"/>
      <w:r w:rsidRPr="003635E8">
        <w:t>»;</w:t>
      </w:r>
    </w:p>
    <w:p w14:paraId="3CB5B817" w14:textId="1741E766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 xml:space="preserve">сокращенное наименование на русском языке - </w:t>
      </w:r>
      <w:bookmarkStart w:id="1" w:name="_Hlk97903138"/>
      <w:r w:rsidRPr="003635E8">
        <w:t xml:space="preserve">ГКОУ РД </w:t>
      </w:r>
      <w:bookmarkEnd w:id="1"/>
      <w:r w:rsidRPr="003635E8">
        <w:t>«БСШИ № 3».</w:t>
      </w:r>
    </w:p>
    <w:p w14:paraId="5656ED99" w14:textId="05F6A860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1.4. 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14:paraId="62A62385" w14:textId="5BC14E1E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1.5. Учредителем и собственником имущества Учреждения является Республика Дагестан.</w:t>
      </w:r>
    </w:p>
    <w:p w14:paraId="2D7E1326" w14:textId="77777777" w:rsidR="006B2BE5" w:rsidRPr="003635E8" w:rsidRDefault="006B2BE5" w:rsidP="003635E8">
      <w:pPr>
        <w:pStyle w:val="1"/>
        <w:shd w:val="clear" w:color="auto" w:fill="auto"/>
        <w:tabs>
          <w:tab w:val="left" w:pos="1237"/>
          <w:tab w:val="left" w:leader="underscore" w:pos="1824"/>
        </w:tabs>
        <w:ind w:firstLine="709"/>
        <w:jc w:val="both"/>
      </w:pPr>
      <w:r w:rsidRPr="003635E8">
        <w:t>1.6. Функции и полномочия учредителя Учреждения осуществляются Министерством образования и науки Республики Дагестан (далее - учредитель).</w:t>
      </w:r>
    </w:p>
    <w:p w14:paraId="21DEAB98" w14:textId="71CA93FB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14:paraId="039C0A02" w14:textId="4B86F444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1.7. 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14:paraId="1355BCDB" w14:textId="6D210FD3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 xml:space="preserve">1.8. 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  <w:r w:rsidRPr="003635E8">
        <w:lastRenderedPageBreak/>
        <w:t>Собственник имущества не несет ответственности по обязательствам Учреждения.</w:t>
      </w:r>
    </w:p>
    <w:p w14:paraId="28691574" w14:textId="12FBE9B5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1.9. Место нахождения Учреждения</w:t>
      </w:r>
      <w:r w:rsidR="00114725" w:rsidRPr="003635E8">
        <w:t xml:space="preserve"> (юридический адрес)</w:t>
      </w:r>
      <w:r w:rsidRPr="003635E8">
        <w:t>: 368220, Республика Дагестан, г. Буйнакск, район Комсомольского озера, улица Лесная.</w:t>
      </w:r>
    </w:p>
    <w:p w14:paraId="7B16D541" w14:textId="4FFC5180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 xml:space="preserve">1.10. </w:t>
      </w:r>
      <w:r w:rsidR="00114725" w:rsidRPr="003635E8">
        <w:t>Место осуществления образовательной деятельности (фактический адрес):</w:t>
      </w:r>
      <w:r w:rsidRPr="003635E8">
        <w:t xml:space="preserve"> 368220, Республика Дагестан, г. Буйнакск, район Комсомольского озера, улица Лесная.</w:t>
      </w:r>
    </w:p>
    <w:p w14:paraId="40D78F3D" w14:textId="7E6B5550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1.11. Учреждение не имеет филиалов и представительств.</w:t>
      </w:r>
    </w:p>
    <w:p w14:paraId="76B4EAC6" w14:textId="7CD51193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1.12. 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14:paraId="15102061" w14:textId="26B6D2FA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</w:p>
    <w:p w14:paraId="4EC87AF7" w14:textId="4865171F" w:rsidR="006B2BE5" w:rsidRPr="003635E8" w:rsidRDefault="006B2BE5" w:rsidP="003635E8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  <w:r w:rsidRPr="003635E8">
        <w:rPr>
          <w:b/>
          <w:bCs/>
        </w:rPr>
        <w:t>2. Предмет, цели и виды деятельности</w:t>
      </w:r>
      <w:bookmarkStart w:id="2" w:name="bookmark2"/>
      <w:bookmarkStart w:id="3" w:name="bookmark3"/>
      <w:r w:rsidRPr="003635E8">
        <w:rPr>
          <w:b/>
          <w:bCs/>
        </w:rPr>
        <w:t xml:space="preserve"> </w:t>
      </w:r>
      <w:r w:rsidRPr="003635E8">
        <w:rPr>
          <w:b/>
        </w:rPr>
        <w:t>Учреждения</w:t>
      </w:r>
      <w:bookmarkEnd w:id="2"/>
      <w:bookmarkEnd w:id="3"/>
    </w:p>
    <w:p w14:paraId="6934EB7B" w14:textId="2E3ACB1D" w:rsidR="00121D7F" w:rsidRPr="003635E8" w:rsidRDefault="00121D7F" w:rsidP="003635E8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</w:p>
    <w:p w14:paraId="208EF3ED" w14:textId="215A4FB2" w:rsidR="00121D7F" w:rsidRPr="003635E8" w:rsidRDefault="002A730F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  <w:rPr>
          <w:color w:val="000000" w:themeColor="text1"/>
        </w:rPr>
      </w:pPr>
      <w:r w:rsidRPr="003635E8">
        <w:rPr>
          <w:bCs/>
        </w:rPr>
        <w:t xml:space="preserve">2.1. </w:t>
      </w:r>
      <w:r w:rsidRPr="003635E8">
        <w:t>Предметом деятельности Учреждения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</w:t>
      </w:r>
      <w:r w:rsidRPr="003635E8">
        <w:rPr>
          <w:color w:val="000000" w:themeColor="text1"/>
        </w:rPr>
        <w:t>.</w:t>
      </w:r>
    </w:p>
    <w:p w14:paraId="20B01850" w14:textId="0B3F2A10" w:rsidR="002A730F" w:rsidRPr="003635E8" w:rsidRDefault="002A730F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rPr>
          <w:color w:val="000000" w:themeColor="text1"/>
        </w:rPr>
        <w:t xml:space="preserve">2.2. </w:t>
      </w:r>
      <w:r w:rsidRPr="003635E8"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необходимости соблюдения установленных сроков выполнения подготовительных работ.</w:t>
      </w:r>
    </w:p>
    <w:p w14:paraId="05036E41" w14:textId="0EC6E677" w:rsidR="002A730F" w:rsidRPr="003635E8" w:rsidRDefault="002A730F" w:rsidP="003635E8">
      <w:pPr>
        <w:pStyle w:val="1"/>
        <w:shd w:val="clear" w:color="auto" w:fill="auto"/>
        <w:tabs>
          <w:tab w:val="left" w:pos="1261"/>
        </w:tabs>
        <w:ind w:firstLine="709"/>
        <w:jc w:val="both"/>
      </w:pPr>
      <w:r w:rsidRPr="003635E8">
        <w:t>2.3. 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14:paraId="7F84191A" w14:textId="6E3AA86B" w:rsidR="003635E8" w:rsidRPr="003635E8" w:rsidRDefault="003635E8" w:rsidP="003635E8">
      <w:pPr>
        <w:pStyle w:val="1"/>
        <w:shd w:val="clear" w:color="auto" w:fill="auto"/>
        <w:tabs>
          <w:tab w:val="left" w:pos="1261"/>
        </w:tabs>
        <w:ind w:firstLine="709"/>
        <w:jc w:val="both"/>
        <w:rPr>
          <w:color w:val="000000"/>
          <w:shd w:val="clear" w:color="auto" w:fill="FFFFFF"/>
        </w:rPr>
      </w:pPr>
      <w:r w:rsidRPr="003635E8">
        <w:t xml:space="preserve">2.3.1. Реализация </w:t>
      </w:r>
      <w:r w:rsidRPr="003635E8">
        <w:rPr>
          <w:color w:val="000000"/>
          <w:shd w:val="clear" w:color="auto" w:fill="FFFFFF"/>
        </w:rPr>
        <w:t>образовательных программ начального общего образования;</w:t>
      </w:r>
    </w:p>
    <w:p w14:paraId="5B5C0AA1" w14:textId="5C1AE9BE" w:rsidR="003635E8" w:rsidRDefault="003635E8" w:rsidP="003635E8">
      <w:pPr>
        <w:pStyle w:val="1"/>
        <w:shd w:val="clear" w:color="auto" w:fill="auto"/>
        <w:tabs>
          <w:tab w:val="left" w:pos="1261"/>
        </w:tabs>
        <w:ind w:firstLine="709"/>
        <w:jc w:val="both"/>
        <w:rPr>
          <w:color w:val="000000"/>
          <w:shd w:val="clear" w:color="auto" w:fill="FFFFFF"/>
        </w:rPr>
      </w:pPr>
      <w:r w:rsidRPr="003635E8">
        <w:rPr>
          <w:color w:val="000000"/>
          <w:shd w:val="clear" w:color="auto" w:fill="FFFFFF"/>
        </w:rPr>
        <w:t>2.3.2. Реализация образовательных программ основного общего образования;</w:t>
      </w:r>
    </w:p>
    <w:p w14:paraId="0F8609EC" w14:textId="6D8325FC" w:rsidR="002C11BA" w:rsidRPr="003635E8" w:rsidRDefault="002C11BA" w:rsidP="003635E8">
      <w:pPr>
        <w:pStyle w:val="1"/>
        <w:shd w:val="clear" w:color="auto" w:fill="auto"/>
        <w:tabs>
          <w:tab w:val="left" w:pos="1261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2.3.3. </w:t>
      </w:r>
      <w:r w:rsidRPr="003635E8">
        <w:rPr>
          <w:color w:val="000000"/>
          <w:shd w:val="clear" w:color="auto" w:fill="FFFFFF"/>
        </w:rPr>
        <w:t>Реализация образовательных программ среднего общего образования.</w:t>
      </w:r>
    </w:p>
    <w:p w14:paraId="3A407B36" w14:textId="2B80C39F" w:rsidR="003635E8" w:rsidRPr="003635E8" w:rsidRDefault="003635E8" w:rsidP="003635E8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2.4. В соответствии с указанными предметом и целями Учреждение в установленном порядке осуществляет следующие дополнительные виды деятельности:</w:t>
      </w:r>
    </w:p>
    <w:p w14:paraId="05DD79AA" w14:textId="4C43797B" w:rsidR="003635E8" w:rsidRPr="003635E8" w:rsidRDefault="003635E8" w:rsidP="002C11BA">
      <w:pPr>
        <w:pStyle w:val="1"/>
        <w:shd w:val="clear" w:color="auto" w:fill="auto"/>
        <w:tabs>
          <w:tab w:val="left" w:leader="underscore" w:pos="7954"/>
        </w:tabs>
        <w:ind w:firstLine="709"/>
        <w:jc w:val="both"/>
      </w:pPr>
      <w:r w:rsidRPr="003635E8">
        <w:t>2.4.1.</w:t>
      </w:r>
      <w:r w:rsidR="002C11BA">
        <w:t xml:space="preserve"> </w:t>
      </w:r>
      <w:r w:rsidRPr="00207886">
        <w:t>Реализация дополнительных общеразвивающих программ спортивно-технической, эколого-биологической, военно-патриотической, культурологической, естественно-научной, художественно-эстетической направленности.</w:t>
      </w:r>
    </w:p>
    <w:p w14:paraId="1CBFCED2" w14:textId="77777777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>2.4. Учреждение может осуществлять приносящую доходы деятельность.</w:t>
      </w:r>
    </w:p>
    <w:p w14:paraId="7B7DE82F" w14:textId="056DFF5F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 xml:space="preserve">Доходы, полученные от указанной деятельности, поступают в </w:t>
      </w:r>
      <w:r w:rsidRPr="003635E8">
        <w:lastRenderedPageBreak/>
        <w:t>республиканский бюджет Республики Дагестан.</w:t>
      </w:r>
    </w:p>
    <w:p w14:paraId="59C8BC56" w14:textId="77777777" w:rsidR="002A730F" w:rsidRPr="003635E8" w:rsidRDefault="002A730F" w:rsidP="003635E8">
      <w:pPr>
        <w:pStyle w:val="1"/>
        <w:shd w:val="clear" w:color="auto" w:fill="auto"/>
        <w:tabs>
          <w:tab w:val="left" w:pos="1134"/>
        </w:tabs>
        <w:ind w:firstLine="709"/>
        <w:jc w:val="both"/>
      </w:pPr>
      <w:r w:rsidRPr="003635E8">
        <w:t>2.5. Учреждение вправе осуществлять следующие приносящие доход виды деятельности:</w:t>
      </w:r>
    </w:p>
    <w:p w14:paraId="04EE281B" w14:textId="77777777" w:rsidR="002A730F" w:rsidRPr="003635E8" w:rsidRDefault="002A730F" w:rsidP="003635E8">
      <w:pPr>
        <w:pStyle w:val="1"/>
        <w:shd w:val="clear" w:color="auto" w:fill="auto"/>
        <w:tabs>
          <w:tab w:val="left" w:pos="1134"/>
        </w:tabs>
        <w:ind w:firstLine="709"/>
        <w:jc w:val="both"/>
      </w:pPr>
      <w:r w:rsidRPr="003635E8">
        <w:t>2.5.1.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14:paraId="3F8546C3" w14:textId="77777777" w:rsidR="002A730F" w:rsidRPr="003635E8" w:rsidRDefault="002A730F" w:rsidP="003635E8">
      <w:pPr>
        <w:pStyle w:val="1"/>
        <w:shd w:val="clear" w:color="auto" w:fill="auto"/>
        <w:ind w:firstLine="709"/>
        <w:jc w:val="both"/>
      </w:pPr>
      <w:r w:rsidRPr="003635E8"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14:paraId="67EA9203" w14:textId="22145036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>2.6. 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14:paraId="0055DA59" w14:textId="27AFD7F0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>2.7. 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14:paraId="1FFBE31D" w14:textId="401A32B4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>2.8. 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14:paraId="2CDCE979" w14:textId="52CEC501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3635E8">
        <w:t>2.10. Учреждение не вправе осуществлять виды деятельности, не предусмотренные настоящим Уставом.</w:t>
      </w:r>
    </w:p>
    <w:p w14:paraId="61688895" w14:textId="024CB870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567"/>
        <w:jc w:val="both"/>
      </w:pPr>
    </w:p>
    <w:p w14:paraId="544C6146" w14:textId="10F20356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0"/>
        <w:jc w:val="center"/>
        <w:rPr>
          <w:b/>
          <w:bCs/>
        </w:rPr>
      </w:pPr>
      <w:r w:rsidRPr="003635E8">
        <w:rPr>
          <w:b/>
          <w:bCs/>
        </w:rPr>
        <w:t xml:space="preserve">3. </w:t>
      </w:r>
      <w:bookmarkStart w:id="4" w:name="bookmark4"/>
      <w:bookmarkStart w:id="5" w:name="bookmark5"/>
      <w:r w:rsidRPr="003635E8">
        <w:rPr>
          <w:b/>
          <w:bCs/>
        </w:rPr>
        <w:t>Организация деятельности и управления Учреждением</w:t>
      </w:r>
      <w:bookmarkEnd w:id="4"/>
      <w:bookmarkEnd w:id="5"/>
    </w:p>
    <w:p w14:paraId="2F76C399" w14:textId="0295B18A" w:rsidR="002A730F" w:rsidRPr="003635E8" w:rsidRDefault="002A730F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0"/>
        <w:jc w:val="center"/>
        <w:rPr>
          <w:b/>
          <w:bCs/>
        </w:rPr>
      </w:pPr>
    </w:p>
    <w:p w14:paraId="43C8A2EB" w14:textId="170E5295" w:rsidR="002A730F" w:rsidRPr="00207886" w:rsidRDefault="002E61DF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 xml:space="preserve">3.1. Учреждение является некоммерческой организацией в форме государственного казенного образовательного учреждения Республики Дагестан и в своей деятельности руководствуется </w:t>
      </w:r>
      <w:hyperlink r:id="rId9" w:history="1">
        <w:r w:rsidRPr="00207886">
          <w:t>Конституцией</w:t>
        </w:r>
      </w:hyperlink>
      <w:r w:rsidRPr="00207886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207886">
          <w:t>Конституцией</w:t>
        </w:r>
      </w:hyperlink>
      <w:r w:rsidRPr="00207886">
        <w:t xml:space="preserve"> Республики Дагестан, законами Республики Дагестан,</w:t>
      </w:r>
      <w:r w:rsidR="00A023BB" w:rsidRPr="00207886">
        <w:t xml:space="preserve"> указами и распоряжениями Главы Республики Дагестан, </w:t>
      </w:r>
      <w:r w:rsidRPr="00207886">
        <w:t>постановлениями и распоряжениями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14:paraId="615D57D8" w14:textId="70C2D2D0" w:rsidR="002E61DF" w:rsidRPr="00207886" w:rsidRDefault="002E61DF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3.2. 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14:paraId="71A50601" w14:textId="77777777" w:rsidR="002E61DF" w:rsidRPr="00207886" w:rsidRDefault="002E61DF" w:rsidP="00207886">
      <w:pPr>
        <w:pStyle w:val="1"/>
        <w:shd w:val="clear" w:color="auto" w:fill="auto"/>
        <w:tabs>
          <w:tab w:val="left" w:pos="1189"/>
        </w:tabs>
        <w:ind w:firstLine="709"/>
        <w:jc w:val="both"/>
      </w:pPr>
      <w:r w:rsidRPr="00207886">
        <w:lastRenderedPageBreak/>
        <w:t>3.3. Орган, осуществляющий функции и полномочия учредителя Учреждения, в установленном порядке:</w:t>
      </w:r>
    </w:p>
    <w:p w14:paraId="62E44188" w14:textId="77777777" w:rsidR="002E61DF" w:rsidRPr="00207886" w:rsidRDefault="002E61DF" w:rsidP="00207886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207886">
        <w:t>а)</w:t>
      </w:r>
      <w:r w:rsidRPr="00207886">
        <w:tab/>
        <w:t>утверждает Устав Учреждения;</w:t>
      </w:r>
    </w:p>
    <w:p w14:paraId="69B2F145" w14:textId="77777777" w:rsidR="002E61DF" w:rsidRPr="00207886" w:rsidRDefault="002E61DF" w:rsidP="00207886">
      <w:pPr>
        <w:pStyle w:val="1"/>
        <w:shd w:val="clear" w:color="auto" w:fill="auto"/>
        <w:tabs>
          <w:tab w:val="left" w:pos="1295"/>
        </w:tabs>
        <w:ind w:firstLine="709"/>
        <w:jc w:val="both"/>
      </w:pPr>
      <w:r w:rsidRPr="00207886">
        <w:t>б)</w:t>
      </w:r>
      <w:r w:rsidRPr="00207886">
        <w:tab/>
        <w:t>назначает руководителя Учреждения и прекращает его полномочия;</w:t>
      </w:r>
    </w:p>
    <w:p w14:paraId="10DECF5E" w14:textId="77777777" w:rsidR="002E61DF" w:rsidRPr="00207886" w:rsidRDefault="002E61DF" w:rsidP="00207886">
      <w:pPr>
        <w:pStyle w:val="1"/>
        <w:shd w:val="clear" w:color="auto" w:fill="auto"/>
        <w:tabs>
          <w:tab w:val="left" w:pos="1275"/>
        </w:tabs>
        <w:ind w:firstLine="709"/>
        <w:jc w:val="both"/>
      </w:pPr>
      <w:r w:rsidRPr="00207886">
        <w:t>в)</w:t>
      </w:r>
      <w:r w:rsidRPr="00207886">
        <w:tab/>
        <w:t>заключает и прекращает срочный трудовой договор с руководителем Учреждения;</w:t>
      </w:r>
    </w:p>
    <w:p w14:paraId="4EC600D2" w14:textId="77777777" w:rsidR="002E61DF" w:rsidRPr="00207886" w:rsidRDefault="002E61DF" w:rsidP="00207886">
      <w:pPr>
        <w:pStyle w:val="1"/>
        <w:shd w:val="clear" w:color="auto" w:fill="auto"/>
        <w:tabs>
          <w:tab w:val="left" w:pos="1256"/>
        </w:tabs>
        <w:ind w:firstLine="709"/>
        <w:jc w:val="both"/>
      </w:pPr>
      <w:r w:rsidRPr="00207886">
        <w:t>г)</w:t>
      </w:r>
      <w:r w:rsidRPr="00207886">
        <w:tab/>
        <w:t>формирует и утверждает государственное задание для Учреждения в соответствии с предусмотренными его Уставом основными видами деятельности;</w:t>
      </w:r>
    </w:p>
    <w:p w14:paraId="1D1A508F" w14:textId="77777777" w:rsidR="002E61DF" w:rsidRPr="00207886" w:rsidRDefault="002E61DF" w:rsidP="00207886">
      <w:pPr>
        <w:pStyle w:val="1"/>
        <w:shd w:val="clear" w:color="auto" w:fill="auto"/>
        <w:tabs>
          <w:tab w:val="left" w:pos="1285"/>
        </w:tabs>
        <w:ind w:firstLine="709"/>
        <w:jc w:val="both"/>
      </w:pPr>
      <w:r w:rsidRPr="00207886">
        <w:t>д)</w:t>
      </w:r>
      <w:r w:rsidRPr="00207886">
        <w:tab/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14:paraId="15913061" w14:textId="77777777" w:rsidR="002E61DF" w:rsidRPr="00207886" w:rsidRDefault="002E61DF" w:rsidP="00207886">
      <w:pPr>
        <w:pStyle w:val="1"/>
        <w:shd w:val="clear" w:color="auto" w:fill="auto"/>
        <w:tabs>
          <w:tab w:val="left" w:pos="1266"/>
        </w:tabs>
        <w:ind w:firstLine="709"/>
        <w:jc w:val="both"/>
      </w:pPr>
      <w:r w:rsidRPr="00207886">
        <w:t>е)</w:t>
      </w:r>
      <w:r w:rsidRPr="00207886">
        <w:tab/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14:paraId="7DF9B614" w14:textId="77777777" w:rsidR="002E61DF" w:rsidRPr="00207886" w:rsidRDefault="002E61DF" w:rsidP="00207886">
      <w:pPr>
        <w:pStyle w:val="1"/>
        <w:shd w:val="clear" w:color="auto" w:fill="auto"/>
        <w:tabs>
          <w:tab w:val="left" w:pos="1348"/>
        </w:tabs>
        <w:ind w:firstLine="709"/>
        <w:jc w:val="both"/>
      </w:pPr>
      <w:r w:rsidRPr="00207886">
        <w:t>ж)</w:t>
      </w:r>
      <w:r w:rsidRPr="00207886">
        <w:tab/>
        <w:t>согласовывает распоряжение движимым имуществом Учреждения;</w:t>
      </w:r>
    </w:p>
    <w:p w14:paraId="6FCB09FC" w14:textId="77777777" w:rsidR="002E61DF" w:rsidRPr="00207886" w:rsidRDefault="002E61DF" w:rsidP="00207886">
      <w:pPr>
        <w:pStyle w:val="1"/>
        <w:shd w:val="clear" w:color="auto" w:fill="auto"/>
        <w:tabs>
          <w:tab w:val="left" w:pos="1251"/>
        </w:tabs>
        <w:ind w:firstLine="709"/>
        <w:jc w:val="both"/>
      </w:pPr>
      <w:r w:rsidRPr="00207886">
        <w:t>з)</w:t>
      </w:r>
      <w:r w:rsidRPr="00207886">
        <w:tab/>
        <w:t>осуществляет контроль за деятельностью Учреждения в соответствии с законодательством Российской Федерации;</w:t>
      </w:r>
    </w:p>
    <w:p w14:paraId="7D1E699F" w14:textId="6C987340" w:rsidR="002E61DF" w:rsidRPr="00207886" w:rsidRDefault="002E61DF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и)</w:t>
      </w:r>
      <w:r w:rsidRPr="00207886">
        <w:tab/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14:paraId="2F8A58E9" w14:textId="34B17DD9" w:rsidR="002E61DF" w:rsidRPr="00207886" w:rsidRDefault="002E61DF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3.4. 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14:paraId="49D2FE0C" w14:textId="67FC5AE3" w:rsidR="002E61DF" w:rsidRPr="00207886" w:rsidRDefault="002E61DF" w:rsidP="00207886">
      <w:pPr>
        <w:pStyle w:val="1"/>
        <w:shd w:val="clear" w:color="auto" w:fill="auto"/>
        <w:tabs>
          <w:tab w:val="left" w:pos="1218"/>
          <w:tab w:val="left" w:leader="underscore" w:pos="9187"/>
        </w:tabs>
        <w:ind w:firstLine="709"/>
        <w:jc w:val="both"/>
      </w:pPr>
      <w:r w:rsidRPr="00207886">
        <w:t>3.5. Высшим должностным лицом Учреждения является директор Учреждения, который назначается на должность и освобождается от должности учредителем (далее - руководитель Учреждения).</w:t>
      </w:r>
    </w:p>
    <w:p w14:paraId="3E68FC15" w14:textId="77777777" w:rsidR="002E61DF" w:rsidRPr="00207886" w:rsidRDefault="002E61DF" w:rsidP="00207886">
      <w:pPr>
        <w:pStyle w:val="1"/>
        <w:shd w:val="clear" w:color="auto" w:fill="auto"/>
        <w:ind w:firstLine="709"/>
        <w:jc w:val="both"/>
      </w:pPr>
      <w:r w:rsidRPr="00207886"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14:paraId="1835D037" w14:textId="4D8888BC" w:rsidR="002E61DF" w:rsidRPr="00207886" w:rsidRDefault="002E61DF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14:paraId="527F71B1" w14:textId="77777777" w:rsidR="00D22D5A" w:rsidRPr="00207886" w:rsidRDefault="002E61DF" w:rsidP="00207886">
      <w:pPr>
        <w:pStyle w:val="1"/>
        <w:shd w:val="clear" w:color="auto" w:fill="auto"/>
        <w:tabs>
          <w:tab w:val="left" w:pos="1258"/>
        </w:tabs>
        <w:ind w:firstLine="709"/>
        <w:jc w:val="both"/>
      </w:pPr>
      <w:r w:rsidRPr="00207886">
        <w:t xml:space="preserve">3.6. </w:t>
      </w:r>
      <w:r w:rsidR="00D22D5A" w:rsidRPr="00207886">
        <w:t>Структура Учреждения утверждается руководителем Учреждения.</w:t>
      </w:r>
    </w:p>
    <w:p w14:paraId="7E396532" w14:textId="77777777" w:rsidR="00D22D5A" w:rsidRPr="00207886" w:rsidRDefault="00D22D5A" w:rsidP="00207886">
      <w:pPr>
        <w:pStyle w:val="1"/>
        <w:shd w:val="clear" w:color="auto" w:fill="auto"/>
        <w:ind w:firstLine="709"/>
        <w:jc w:val="both"/>
      </w:pPr>
      <w:r w:rsidRPr="00207886"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14:paraId="7AEC1D75" w14:textId="77777777" w:rsidR="00D22D5A" w:rsidRPr="00207886" w:rsidRDefault="00D22D5A" w:rsidP="00207886">
      <w:pPr>
        <w:pStyle w:val="1"/>
        <w:shd w:val="clear" w:color="auto" w:fill="auto"/>
        <w:ind w:firstLine="709"/>
        <w:jc w:val="both"/>
      </w:pPr>
      <w:r w:rsidRPr="00207886"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14:paraId="4F32F9BB" w14:textId="77777777" w:rsidR="00D22D5A" w:rsidRPr="00207886" w:rsidRDefault="00D22D5A" w:rsidP="00207886">
      <w:pPr>
        <w:pStyle w:val="1"/>
        <w:shd w:val="clear" w:color="auto" w:fill="auto"/>
        <w:ind w:firstLine="709"/>
        <w:jc w:val="both"/>
      </w:pPr>
      <w:r w:rsidRPr="00207886">
        <w:t>Руководитель Учреждения назначает и освобождает от должности главного бухгалтера при письменном согласии учредителя.</w:t>
      </w:r>
    </w:p>
    <w:p w14:paraId="09F26ED0" w14:textId="3483E99F" w:rsidR="002E61DF" w:rsidRPr="00207886" w:rsidRDefault="00D22D5A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lastRenderedPageBreak/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14:paraId="43A63754" w14:textId="187F3C6E" w:rsidR="00D22D5A" w:rsidRPr="00207886" w:rsidRDefault="00D22D5A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3.7. В Учреждении действует Совет школы, педагогический совет, попечительский совет, методический совет, методические объединения учителей, родительский комитет, ученическое самоуправление, действующие на основании положения, утверждаемого руководителем Учреждения.</w:t>
      </w:r>
    </w:p>
    <w:p w14:paraId="28DF29D4" w14:textId="303295EC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3.8. 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14:paraId="14547000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3.9.</w:t>
      </w:r>
      <w:r w:rsidRPr="00207886">
        <w:tab/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14:paraId="06597C81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Учреждение не вправе отказаться от выполнения, устанавливаемого ему государственного задания.</w:t>
      </w:r>
    </w:p>
    <w:p w14:paraId="320A25CC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3.10.</w:t>
      </w:r>
      <w:r w:rsidRPr="00207886">
        <w:tab/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14:paraId="4A58E125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3.11.</w:t>
      </w:r>
      <w:r w:rsidRPr="00207886">
        <w:tab/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14:paraId="4EC220B5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14:paraId="086D988C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14:paraId="6F81EFB3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3.12.</w:t>
      </w:r>
      <w:r w:rsidRPr="00207886">
        <w:tab/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14:paraId="66D592BF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3.13.</w:t>
      </w:r>
      <w:r w:rsidRPr="00207886">
        <w:tab/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14:paraId="2A6B98CF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3.14.</w:t>
      </w:r>
      <w:r w:rsidRPr="00207886">
        <w:tab/>
        <w:t>Учреждение обеспечивает открытость и доступность следующих документов:</w:t>
      </w:r>
    </w:p>
    <w:p w14:paraId="7CD1F47E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lastRenderedPageBreak/>
        <w:t>учредительных документов;</w:t>
      </w:r>
    </w:p>
    <w:p w14:paraId="1D9D87ED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 xml:space="preserve">свидетельства о государственной регистрации Учреждения; </w:t>
      </w:r>
    </w:p>
    <w:p w14:paraId="3F745634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решения учредителя о назначении руководителя Учреждения;</w:t>
      </w:r>
    </w:p>
    <w:p w14:paraId="6D1BF130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положений о филиалах и представительствах;</w:t>
      </w:r>
    </w:p>
    <w:p w14:paraId="6400B8A5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утвержденного плана финансово-хозяйственной деятельности Учреждения на соответствующий период;</w:t>
      </w:r>
    </w:p>
    <w:p w14:paraId="0AB875AD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годовой бухгалтерской отчетности Учреждения;</w:t>
      </w:r>
    </w:p>
    <w:p w14:paraId="61871841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сведений о проведенных в отношении Учреждения контрольных мероприятиях и их результатах;</w:t>
      </w:r>
    </w:p>
    <w:p w14:paraId="16BA6E7A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государственного задания на оказание услуг (выполнение работ);</w:t>
      </w:r>
    </w:p>
    <w:p w14:paraId="092CF146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14:paraId="74F9F653" w14:textId="77777777" w:rsidR="00E0104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3.15.</w:t>
      </w:r>
      <w:r w:rsidRPr="00207886">
        <w:tab/>
        <w:t xml:space="preserve">Руководитель Учреждения несет персональную ответственность за: </w:t>
      </w:r>
    </w:p>
    <w:p w14:paraId="1C30D1B0" w14:textId="1D23798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нецелевое использование бюджетных средств;</w:t>
      </w:r>
    </w:p>
    <w:p w14:paraId="17E91CD0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ненадлежащее распоряжение особо ценным движимым имуществом, а также недвижимым имуществом;</w:t>
      </w:r>
    </w:p>
    <w:p w14:paraId="6503232A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получение кредитов (займов);</w:t>
      </w:r>
    </w:p>
    <w:p w14:paraId="4468E6A9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приобретение акций, облигаций и иных ценных бумаг и получение доходов (дивидендов, процентов) по ним;</w:t>
      </w:r>
    </w:p>
    <w:p w14:paraId="0765CA86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невыполнение установленного Учреждению государственного задания; несоблюдение показателей оценки эффективности и результативности его деятельности;</w:t>
      </w:r>
    </w:p>
    <w:p w14:paraId="67172416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просроченную кредиторскую задолженность, превышающую предельно допустимые значения;</w:t>
      </w:r>
    </w:p>
    <w:p w14:paraId="7DD03CAD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другие нарушения бюджетного законодательства Российской Федерации; 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14:paraId="38B4AD23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3.16.</w:t>
      </w:r>
      <w:r w:rsidRPr="00207886">
        <w:tab/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0662EDF6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3.17.</w:t>
      </w:r>
      <w:r w:rsidRPr="00207886">
        <w:tab/>
        <w:t xml:space="preserve"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</w:t>
      </w:r>
      <w:r w:rsidRPr="00207886">
        <w:lastRenderedPageBreak/>
        <w:t>руководителем Учреждения положениями об указанных подразделениях.</w:t>
      </w:r>
    </w:p>
    <w:p w14:paraId="1C4FAC78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3.18.</w:t>
      </w:r>
      <w:r w:rsidRPr="00207886">
        <w:tab/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14:paraId="3798309D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3.19.</w:t>
      </w:r>
      <w:r w:rsidRPr="00207886">
        <w:tab/>
        <w:t>Филиалы и представительства, создаваемые (открываемые) Учреждением, не являются юридическими лицами и наделяются имуществом, принадлежащим Учреждению.</w:t>
      </w:r>
    </w:p>
    <w:p w14:paraId="648DD9A4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Имущество указанных филиалов и представительств учитывается на их балансах, а также на балансе Учреждения.</w:t>
      </w:r>
    </w:p>
    <w:p w14:paraId="30E343EB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3.20.</w:t>
      </w:r>
      <w:r w:rsidRPr="00207886">
        <w:tab/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14:paraId="19B151F6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Руководители филиалов и представительств назначаются руководителем Учреждения по согласованию с учредителем и действуют на основании выданных Учреждением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14:paraId="42A1F7B3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14:paraId="5AA863BE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14:paraId="09076870" w14:textId="77777777" w:rsidR="00D22D5A" w:rsidRPr="00207886" w:rsidRDefault="00D22D5A" w:rsidP="00207886">
      <w:pPr>
        <w:pStyle w:val="1"/>
        <w:tabs>
          <w:tab w:val="left" w:pos="1521"/>
          <w:tab w:val="left" w:leader="underscore" w:pos="3111"/>
        </w:tabs>
        <w:ind w:firstLine="709"/>
        <w:jc w:val="both"/>
      </w:pPr>
      <w:r w:rsidRPr="00207886">
        <w:t>3.21.</w:t>
      </w:r>
      <w:r w:rsidRPr="00207886">
        <w:tab/>
        <w:t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Учреждения.</w:t>
      </w:r>
    </w:p>
    <w:p w14:paraId="643E130A" w14:textId="0B3B80B8" w:rsidR="00D22D5A" w:rsidRPr="00207886" w:rsidRDefault="00D22D5A" w:rsidP="00207886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  <w:r w:rsidRPr="00207886">
        <w:t>3.22.</w:t>
      </w:r>
      <w:r w:rsidRPr="00207886">
        <w:tab/>
        <w:t>Учреждение создается без ограничения срока деятельности.</w:t>
      </w:r>
    </w:p>
    <w:p w14:paraId="04C5D469" w14:textId="34727126" w:rsidR="00AB393D" w:rsidRPr="003635E8" w:rsidRDefault="00AB393D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709"/>
        <w:jc w:val="both"/>
      </w:pPr>
    </w:p>
    <w:p w14:paraId="256B90B4" w14:textId="4D016DEB" w:rsidR="00AB393D" w:rsidRPr="003635E8" w:rsidRDefault="00AB393D" w:rsidP="003635E8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0"/>
        <w:jc w:val="center"/>
        <w:rPr>
          <w:b/>
          <w:bCs/>
        </w:rPr>
      </w:pPr>
      <w:r w:rsidRPr="003635E8">
        <w:rPr>
          <w:b/>
          <w:bCs/>
        </w:rPr>
        <w:t xml:space="preserve">4. </w:t>
      </w:r>
      <w:bookmarkStart w:id="6" w:name="bookmark6"/>
      <w:bookmarkStart w:id="7" w:name="bookmark7"/>
      <w:r w:rsidRPr="003635E8">
        <w:rPr>
          <w:b/>
          <w:bCs/>
        </w:rPr>
        <w:t>Виды реализуемых образовательных программ, организация и</w:t>
      </w:r>
      <w:r w:rsidRPr="003635E8">
        <w:rPr>
          <w:b/>
          <w:bCs/>
        </w:rPr>
        <w:br/>
        <w:t>содержание образовательного процесса</w:t>
      </w:r>
      <w:bookmarkEnd w:id="6"/>
      <w:bookmarkEnd w:id="7"/>
    </w:p>
    <w:p w14:paraId="744CD339" w14:textId="408260AF" w:rsidR="00780905" w:rsidRPr="003635E8" w:rsidRDefault="00780905" w:rsidP="0036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F3171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4.1. В Учреждении реализуются следующие виды образовательных программ:</w:t>
      </w:r>
    </w:p>
    <w:p w14:paraId="5478B68F" w14:textId="77777777" w:rsidR="00784A46" w:rsidRPr="00207886" w:rsidRDefault="00784A46" w:rsidP="003635E8">
      <w:pPr>
        <w:pStyle w:val="1"/>
        <w:shd w:val="clear" w:color="auto" w:fill="auto"/>
        <w:tabs>
          <w:tab w:val="left" w:pos="709"/>
          <w:tab w:val="left" w:leader="underscore" w:pos="3111"/>
        </w:tabs>
        <w:ind w:firstLine="709"/>
        <w:jc w:val="both"/>
      </w:pPr>
      <w:r w:rsidRPr="00207886">
        <w:rPr>
          <w:lang w:bidi="ru-RU"/>
        </w:rPr>
        <w:t xml:space="preserve">- </w:t>
      </w:r>
      <w:r w:rsidRPr="00207886">
        <w:t>начального общего образования;</w:t>
      </w:r>
    </w:p>
    <w:p w14:paraId="36006531" w14:textId="77777777" w:rsidR="00784A46" w:rsidRPr="00207886" w:rsidRDefault="00784A46" w:rsidP="003635E8">
      <w:pPr>
        <w:pStyle w:val="1"/>
        <w:shd w:val="clear" w:color="auto" w:fill="auto"/>
        <w:tabs>
          <w:tab w:val="left" w:pos="709"/>
          <w:tab w:val="left" w:leader="underscore" w:pos="3111"/>
        </w:tabs>
        <w:ind w:firstLine="709"/>
        <w:jc w:val="both"/>
      </w:pPr>
      <w:r w:rsidRPr="00207886">
        <w:t>- основного общего образования;</w:t>
      </w:r>
    </w:p>
    <w:p w14:paraId="4836C917" w14:textId="77777777" w:rsidR="00784A46" w:rsidRPr="00207886" w:rsidRDefault="00784A46" w:rsidP="003635E8">
      <w:pPr>
        <w:pStyle w:val="1"/>
        <w:shd w:val="clear" w:color="auto" w:fill="auto"/>
        <w:tabs>
          <w:tab w:val="left" w:pos="709"/>
          <w:tab w:val="left" w:leader="underscore" w:pos="3111"/>
        </w:tabs>
        <w:ind w:firstLine="709"/>
        <w:jc w:val="both"/>
      </w:pPr>
      <w:r w:rsidRPr="00207886">
        <w:t>- среднего общего образования;</w:t>
      </w:r>
    </w:p>
    <w:p w14:paraId="78CD4B59" w14:textId="77777777" w:rsidR="00784A46" w:rsidRPr="00207886" w:rsidRDefault="00784A46" w:rsidP="003635E8">
      <w:pPr>
        <w:pStyle w:val="ac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86">
        <w:rPr>
          <w:rFonts w:ascii="Times New Roman" w:hAnsi="Times New Roman" w:cs="Times New Roman"/>
          <w:sz w:val="28"/>
          <w:szCs w:val="28"/>
        </w:rPr>
        <w:t>- адаптированных образовательных программ;</w:t>
      </w:r>
    </w:p>
    <w:p w14:paraId="38D4F3A9" w14:textId="73543BDA" w:rsidR="00784A46" w:rsidRPr="003635E8" w:rsidRDefault="00784A46" w:rsidP="003635E8">
      <w:pPr>
        <w:pStyle w:val="ac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86">
        <w:rPr>
          <w:rFonts w:ascii="Times New Roman" w:hAnsi="Times New Roman" w:cs="Times New Roman"/>
          <w:sz w:val="28"/>
          <w:szCs w:val="28"/>
        </w:rPr>
        <w:t>- дополнительных общеобразовательных программ.</w:t>
      </w:r>
    </w:p>
    <w:p w14:paraId="5C9471D6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Политика Учреждения в области образования основывается на следующих принципах:                                                                                                           </w:t>
      </w:r>
    </w:p>
    <w:p w14:paraId="45DFF79B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  </w:t>
      </w:r>
    </w:p>
    <w:p w14:paraId="3C2ADF7C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воспитание   гражданственности, трудолюбия, уважения к правам   и               свободам человека, любви к окружающей природе, Родине, семье;                                    </w:t>
      </w:r>
    </w:p>
    <w:p w14:paraId="53CC5A48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единство федерального культурного и образовательного пространства, защита и развитие системой образования национальных культур, особенностей в условиях многонационального государства;</w:t>
      </w:r>
    </w:p>
    <w:p w14:paraId="61B06BDF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14:paraId="4827438C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светский характер образования в государственных и муниципальных ОУ;</w:t>
      </w:r>
    </w:p>
    <w:p w14:paraId="25571D2A" w14:textId="77777777" w:rsidR="00784A46" w:rsidRPr="003635E8" w:rsidRDefault="00784A46" w:rsidP="003635E8">
      <w:pPr>
        <w:shd w:val="clear" w:color="auto" w:fill="FFFFFF"/>
        <w:tabs>
          <w:tab w:val="left" w:leader="underscore" w:pos="2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свобода и плюрализм в образовании;</w:t>
      </w:r>
    </w:p>
    <w:p w14:paraId="03B26DA3" w14:textId="60D2DF03" w:rsidR="00784A46" w:rsidRPr="003635E8" w:rsidRDefault="00784A46" w:rsidP="0036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демократический, государственно-общественный характер управления образованием.</w:t>
      </w:r>
    </w:p>
    <w:p w14:paraId="14C25780" w14:textId="77777777" w:rsidR="00356010" w:rsidRPr="003635E8" w:rsidRDefault="00356010" w:rsidP="0036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7649AB" w14:textId="7EA38211" w:rsidR="00784A46" w:rsidRPr="003635E8" w:rsidRDefault="00784A46" w:rsidP="00363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5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Pr="003635E8">
        <w:rPr>
          <w:rFonts w:ascii="Times New Roman" w:hAnsi="Times New Roman" w:cs="Times New Roman"/>
          <w:b/>
          <w:bCs/>
          <w:sz w:val="28"/>
          <w:szCs w:val="28"/>
        </w:rPr>
        <w:t>Имущество и финансовое обеспечение Учреждения</w:t>
      </w:r>
    </w:p>
    <w:p w14:paraId="61C1CBB2" w14:textId="77777777" w:rsidR="00356010" w:rsidRPr="003635E8" w:rsidRDefault="00356010" w:rsidP="00363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8A9D3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</w:rPr>
        <w:t xml:space="preserve">5.1. </w:t>
      </w: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Имущество Учреждения, являющееся государственной собственностью Республики Дагестан, закрепляется за Учреждением на праве оперативного управления в соответствии с Гражданским </w:t>
      </w:r>
      <w:hyperlink r:id="rId11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кодексом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Российской Федерации.</w:t>
      </w:r>
    </w:p>
    <w:p w14:paraId="2DF7D972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5.2. 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14:paraId="185DC36E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5.3. 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14:paraId="601F24B5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5.4. 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14:paraId="25D0141D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5.5. Заключение и оплата казенным образовательным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14:paraId="3AA066A4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14:paraId="368E6DB5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5.6. 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11138136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5.7.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14:paraId="3450C0E5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5.8.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1904E796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5.9. 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14:paraId="6C352986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5.10. Учреждение не вправе выступать учредителем (участником) юридических лиц.</w:t>
      </w:r>
    </w:p>
    <w:p w14:paraId="4E86F72F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5.11.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2AC5A981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5.12. 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14:paraId="7C04951F" w14:textId="77777777" w:rsidR="00784A46" w:rsidRPr="00207886" w:rsidRDefault="00784A46" w:rsidP="003635E8">
      <w:pPr>
        <w:pStyle w:val="1"/>
        <w:shd w:val="clear" w:color="auto" w:fill="auto"/>
        <w:tabs>
          <w:tab w:val="left" w:pos="1611"/>
        </w:tabs>
        <w:ind w:firstLine="709"/>
        <w:jc w:val="both"/>
      </w:pPr>
      <w:r w:rsidRPr="00207886">
        <w:rPr>
          <w:lang w:bidi="ru-RU"/>
        </w:rPr>
        <w:t xml:space="preserve">5.13. </w:t>
      </w:r>
      <w:r w:rsidRPr="00207886">
        <w:t>Источником формирования имущества и финансовых ресурсов Учреждения являются:</w:t>
      </w:r>
    </w:p>
    <w:p w14:paraId="56D9CF9B" w14:textId="77777777" w:rsidR="00784A46" w:rsidRPr="00207886" w:rsidRDefault="00784A46" w:rsidP="003635E8">
      <w:pPr>
        <w:pStyle w:val="1"/>
        <w:shd w:val="clear" w:color="auto" w:fill="auto"/>
        <w:ind w:firstLine="709"/>
        <w:jc w:val="both"/>
      </w:pPr>
      <w:r w:rsidRPr="00207886">
        <w:t>движимое и недвижимое имущество, закрепленное за Учреждением на праве оперативного управления;</w:t>
      </w:r>
    </w:p>
    <w:p w14:paraId="7CFE4532" w14:textId="77777777" w:rsidR="00784A46" w:rsidRPr="00207886" w:rsidRDefault="00784A46" w:rsidP="003635E8">
      <w:pPr>
        <w:pStyle w:val="1"/>
        <w:shd w:val="clear" w:color="auto" w:fill="auto"/>
        <w:ind w:firstLine="709"/>
        <w:jc w:val="both"/>
      </w:pPr>
      <w:r w:rsidRPr="00207886">
        <w:t>имущество, приобретенное за счет средств республиканского бюджета Республики Дагестан;</w:t>
      </w:r>
    </w:p>
    <w:p w14:paraId="41B191D7" w14:textId="77777777" w:rsidR="00784A46" w:rsidRPr="00207886" w:rsidRDefault="00784A46" w:rsidP="003635E8">
      <w:pPr>
        <w:pStyle w:val="1"/>
        <w:shd w:val="clear" w:color="auto" w:fill="auto"/>
        <w:ind w:firstLine="709"/>
        <w:jc w:val="both"/>
      </w:pPr>
      <w:r w:rsidRPr="00207886">
        <w:t>имущество, полученное по иным основаниям, предусмотренным законодательством Российской Федерации.</w:t>
      </w:r>
    </w:p>
    <w:p w14:paraId="5434B68D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86">
        <w:rPr>
          <w:rFonts w:ascii="Times New Roman" w:hAnsi="Times New Roman" w:cs="Times New Roman"/>
          <w:sz w:val="28"/>
          <w:szCs w:val="28"/>
        </w:rPr>
        <w:lastRenderedPageBreak/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14:paraId="054C2A13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</w:rPr>
        <w:t xml:space="preserve">5.14. </w:t>
      </w:r>
      <w:r w:rsidRPr="00207886">
        <w:rPr>
          <w:rFonts w:ascii="Times New Roman" w:hAnsi="Times New Roman" w:cs="Times New Roman"/>
          <w:sz w:val="28"/>
          <w:szCs w:val="28"/>
          <w:lang w:bidi="ru-RU"/>
        </w:rPr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14:paraId="72796346" w14:textId="7D2D2E38" w:rsidR="00784A46" w:rsidRPr="00207886" w:rsidRDefault="00784A46" w:rsidP="0036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14:paraId="49530F28" w14:textId="77777777" w:rsidR="00784A46" w:rsidRPr="003635E8" w:rsidRDefault="00784A46" w:rsidP="0036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622B66" w14:textId="77777777" w:rsidR="00784A46" w:rsidRPr="003635E8" w:rsidRDefault="00784A46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b/>
          <w:bCs/>
          <w:sz w:val="28"/>
          <w:szCs w:val="28"/>
          <w:lang w:bidi="ru-RU"/>
        </w:rPr>
        <w:t>6. Осуществление Учреждением основной деятельности</w:t>
      </w:r>
    </w:p>
    <w:p w14:paraId="3427B262" w14:textId="77777777" w:rsidR="00784A46" w:rsidRPr="003635E8" w:rsidRDefault="00784A46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1F33AA2" w14:textId="77777777" w:rsidR="00784A46" w:rsidRPr="003635E8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6.1. Учреждение осуществляет свою основную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Главы Республики Дагестан, постановлениями и распоряжениями Правительства РД, принятыми в рамках их компетенции, а также настоящим Уставом.</w:t>
      </w:r>
    </w:p>
    <w:p w14:paraId="1B1D3B4F" w14:textId="77777777" w:rsidR="00784A46" w:rsidRPr="003635E8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791340" w14:textId="77777777" w:rsidR="00784A46" w:rsidRPr="003635E8" w:rsidRDefault="00784A46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b/>
          <w:bCs/>
          <w:sz w:val="28"/>
          <w:szCs w:val="28"/>
          <w:lang w:bidi="ru-RU"/>
        </w:rPr>
        <w:t>7. Руководитель Учреждения</w:t>
      </w:r>
    </w:p>
    <w:p w14:paraId="7EE45803" w14:textId="77777777" w:rsidR="00784A46" w:rsidRPr="003635E8" w:rsidRDefault="00784A46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9115C29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7.1 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14:paraId="7584284F" w14:textId="77777777" w:rsidR="00356010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Руководитель Учреждения назначается учредителем </w:t>
      </w:r>
      <w:r w:rsidR="00356010" w:rsidRPr="00207886">
        <w:rPr>
          <w:rFonts w:ascii="Times New Roman" w:hAnsi="Times New Roman" w:cs="Times New Roman"/>
          <w:sz w:val="28"/>
          <w:szCs w:val="28"/>
          <w:lang w:bidi="ru-RU"/>
        </w:rPr>
        <w:t>по итогам аттестации кандидатов на замещение вакантной должности руководителя Учреждения на срок до 5 лет.</w:t>
      </w:r>
    </w:p>
    <w:p w14:paraId="36370CFF" w14:textId="1EDBE8F1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Руководитель Учреждения может быть переназначен неограниченное количество раз.</w:t>
      </w:r>
    </w:p>
    <w:p w14:paraId="78FA7397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7.2. 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14:paraId="3B3169B5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7.3. Руководитель Учреждения в своей деятельности подотчетен учредителю.</w:t>
      </w:r>
    </w:p>
    <w:p w14:paraId="71B11659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7.4 Руководитель Учреждения без доверенности действует от имени Учреждения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14:paraId="31B34D1E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>7.5. Руководитель Учреждения:</w:t>
      </w:r>
    </w:p>
    <w:p w14:paraId="46A24A3F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выполнение государственного задания, устанавливаемого учредителем;</w:t>
      </w:r>
    </w:p>
    <w:p w14:paraId="5B071E43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заключает договоры и совершает иные сделки в порядке, предусмотренном Федеральным </w:t>
      </w:r>
      <w:hyperlink r:id="rId12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законом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 «О некоммерческих организациях» и настоящим Уставом;</w:t>
      </w:r>
    </w:p>
    <w:p w14:paraId="3B20E634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14:paraId="782C2803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определяет организационную структуру Учреждения;</w:t>
      </w:r>
    </w:p>
    <w:p w14:paraId="5107F419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14:paraId="392C4A69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14:paraId="732F6420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14:paraId="7C21127D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распределяет обязанности между заместителями директора Учреждения;</w:t>
      </w:r>
    </w:p>
    <w:p w14:paraId="1BCF30C9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открывает и закрывает в учреждениях банков счета Учреждения;</w:t>
      </w:r>
    </w:p>
    <w:p w14:paraId="768F4DBB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выдает доверенности от имени Учреждения, а также отзывает их;</w:t>
      </w:r>
    </w:p>
    <w:p w14:paraId="72A60068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14:paraId="656A9130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14:paraId="4450BE92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14:paraId="68ABC299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создает безопасные условия труда работников Учреждения;</w:t>
      </w:r>
    </w:p>
    <w:p w14:paraId="20556670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14:paraId="07479E06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защиту конфиденциальной информации Учреждения;</w:t>
      </w:r>
    </w:p>
    <w:p w14:paraId="6185FCA8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14:paraId="6C3AA6E0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14:paraId="2120C428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0111F1DA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имеет право первой подписи финансовых документов;</w:t>
      </w:r>
    </w:p>
    <w:p w14:paraId="2877D7F7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распоряжается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14:paraId="18A4F92C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представляет интересы Учреждения как в Российской Федерации, так и за ее пределами;</w:t>
      </w:r>
    </w:p>
    <w:p w14:paraId="0BF7D52E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участвует в подготовке, подписывает и обеспечивает исполнение коллективного договора в Учреждении;</w:t>
      </w:r>
    </w:p>
    <w:p w14:paraId="3DBA0CC8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получение сертификатов, лицензий и иных специальных разрешений для обеспечения деятельности Учреждения;</w:t>
      </w:r>
    </w:p>
    <w:p w14:paraId="2589264B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14:paraId="198ECDEF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14:paraId="167F16A1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14:paraId="2493D8EF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14:paraId="56F61660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14:paraId="39C53AA4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14:paraId="5E677048" w14:textId="77777777" w:rsidR="00784A46" w:rsidRPr="00207886" w:rsidRDefault="00784A46" w:rsidP="003635E8">
      <w:pPr>
        <w:numPr>
          <w:ilvl w:val="0"/>
          <w:numId w:val="3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14:paraId="414B57AB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7.6. 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14:paraId="026F08FA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1) ознакамливать контрагентов с содержанием настоящего Устава, в том числе в части ограничения полномочий руководителя Учреждения;</w:t>
      </w:r>
    </w:p>
    <w:p w14:paraId="78B807BA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14:paraId="470D7185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14:paraId="69C8CAF7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7.7. 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14:paraId="571F42CA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14:paraId="65523026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7.8. 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14:paraId="1D0E09CF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7.9. 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14:paraId="3E9B022C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7.10. Руководитель Учреждения при осуществлении своих прав и исполнении своих обязанностей должен действовать в интересах Учреждения, осуществлять свои права и исполнять свои обязанности добросовестно и разумно. Он несет ответственность перед Учреждением за причиненные </w:t>
      </w: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14:paraId="5BAF1FC2" w14:textId="77777777" w:rsidR="00784A46" w:rsidRPr="00207886" w:rsidRDefault="00784A46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14:paraId="0D266362" w14:textId="49B125FC" w:rsidR="00784A46" w:rsidRPr="003635E8" w:rsidRDefault="00784A46" w:rsidP="0036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14:paraId="2C0B04A6" w14:textId="3DBE2574" w:rsidR="00FA020D" w:rsidRPr="003635E8" w:rsidRDefault="00FA020D" w:rsidP="0036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9F6349" w14:textId="77777777" w:rsidR="00FA020D" w:rsidRPr="003635E8" w:rsidRDefault="00FA020D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b/>
          <w:bCs/>
          <w:sz w:val="28"/>
          <w:szCs w:val="28"/>
          <w:lang w:bidi="ru-RU"/>
        </w:rPr>
        <w:t>8. Порядок принятия локальных нормативных актов Учреждения</w:t>
      </w:r>
    </w:p>
    <w:p w14:paraId="5DB0CC60" w14:textId="77777777" w:rsidR="00FA020D" w:rsidRPr="003635E8" w:rsidRDefault="00FA020D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29D5C16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49E29055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8.2. 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14:paraId="13C7ECA4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8.3. Локальные нормативные акты Учреждения утверждаются приказом руководителя Учреждения.</w:t>
      </w:r>
    </w:p>
    <w:p w14:paraId="77CE084C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8.4. Локальные нормативные акты, затрагивающие права обучающихся и работников Учреждения, принимаются с учетом мнения всех 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14:paraId="362138B5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8.5. 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14:paraId="33893D37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8.6. 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14:paraId="32FE2911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8.7. 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14:paraId="5B7A52F5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 xml:space="preserve">8.8. 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</w:t>
      </w:r>
      <w:r w:rsidRPr="003635E8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14:paraId="7ECD5C6A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8.9. 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14:paraId="275F3F6D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8.10.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14:paraId="0C110840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Датой принятия локального нормативного акта считается дата его утверждения.</w:t>
      </w:r>
    </w:p>
    <w:p w14:paraId="047635F4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8.11. 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14:paraId="460075AE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sz w:val="28"/>
          <w:szCs w:val="28"/>
          <w:lang w:bidi="ru-RU"/>
        </w:rPr>
        <w:t>8.12. 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14:paraId="1AAF7C37" w14:textId="77777777" w:rsidR="00FA020D" w:rsidRPr="003635E8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3D01F3" w14:textId="77777777" w:rsidR="00FA020D" w:rsidRPr="003635E8" w:rsidRDefault="00FA020D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635E8">
        <w:rPr>
          <w:rFonts w:ascii="Times New Roman" w:hAnsi="Times New Roman" w:cs="Times New Roman"/>
          <w:b/>
          <w:bCs/>
          <w:sz w:val="28"/>
          <w:szCs w:val="28"/>
          <w:lang w:bidi="ru-RU"/>
        </w:rPr>
        <w:t>9. Реорганизация и ликвидация Учреждения</w:t>
      </w:r>
    </w:p>
    <w:p w14:paraId="1480BB6B" w14:textId="77777777" w:rsidR="00FA020D" w:rsidRPr="003635E8" w:rsidRDefault="00FA020D" w:rsidP="003635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9A2C02E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9.1. Реорганизация Учреждения осуществляется в порядке, предусмотренном Федеральным </w:t>
      </w:r>
      <w:hyperlink r:id="rId13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законом 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«О некоммерческих организациях», Гражданским </w:t>
      </w:r>
      <w:hyperlink r:id="rId14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кодексом 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 и иными федеральными законами.</w:t>
      </w:r>
    </w:p>
    <w:p w14:paraId="63B3630D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73EBC85B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9.2.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14:paraId="377234B5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14:paraId="335CE217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9.3. Учреждение может быть ликвидировано добровольно в порядке, установленном Гражданским </w:t>
      </w:r>
      <w:hyperlink r:id="rId15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кодексом 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Федерации, Федеральным </w:t>
      </w:r>
      <w:hyperlink r:id="rId16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законом 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>«О некоммерческих организациях» и настоящим Уставом.</w:t>
      </w:r>
    </w:p>
    <w:p w14:paraId="0D5A5A22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кодексом 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Федерации.</w:t>
      </w:r>
    </w:p>
    <w:p w14:paraId="5E4092A8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9.4. 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14:paraId="6E471BBB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9.5. 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14:paraId="38FFD9EF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9.6. 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14:paraId="4A58692F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9.7. 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14:paraId="3CC8153A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9.8. 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r w:rsidRPr="002078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кодексом</w:t>
        </w:r>
      </w:hyperlink>
      <w:r w:rsidRPr="00207886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14:paraId="62E33426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9.9. После завершения расчетов с кредиторами ликвидационная комиссия составляет ликвидационный баланс.</w:t>
      </w:r>
    </w:p>
    <w:p w14:paraId="41548D17" w14:textId="77777777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14:paraId="42AFA21D" w14:textId="1CD15BA9" w:rsidR="00FA020D" w:rsidRPr="00207886" w:rsidRDefault="00FA020D" w:rsidP="003635E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886">
        <w:rPr>
          <w:rFonts w:ascii="Times New Roman" w:hAnsi="Times New Roman" w:cs="Times New Roman"/>
          <w:sz w:val="28"/>
          <w:szCs w:val="28"/>
          <w:lang w:bidi="ru-RU"/>
        </w:rPr>
        <w:t>9.10. 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лиц.</w:t>
      </w:r>
    </w:p>
    <w:sectPr w:rsidR="00FA020D" w:rsidRPr="00207886" w:rsidSect="00356010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858C" w14:textId="77777777" w:rsidR="00D82507" w:rsidRDefault="00D82507" w:rsidP="002A730F">
      <w:pPr>
        <w:spacing w:after="0" w:line="240" w:lineRule="auto"/>
      </w:pPr>
      <w:r>
        <w:separator/>
      </w:r>
    </w:p>
  </w:endnote>
  <w:endnote w:type="continuationSeparator" w:id="0">
    <w:p w14:paraId="795E3DFD" w14:textId="77777777" w:rsidR="00D82507" w:rsidRDefault="00D82507" w:rsidP="002A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BC3A" w14:textId="77777777" w:rsidR="00D82507" w:rsidRDefault="00D82507" w:rsidP="002A730F">
      <w:pPr>
        <w:spacing w:after="0" w:line="240" w:lineRule="auto"/>
      </w:pPr>
      <w:r>
        <w:separator/>
      </w:r>
    </w:p>
  </w:footnote>
  <w:footnote w:type="continuationSeparator" w:id="0">
    <w:p w14:paraId="3EE5DAB4" w14:textId="77777777" w:rsidR="00D82507" w:rsidRDefault="00D82507" w:rsidP="002A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666655"/>
      <w:docPartObj>
        <w:docPartGallery w:val="Page Numbers (Top of Page)"/>
        <w:docPartUnique/>
      </w:docPartObj>
    </w:sdtPr>
    <w:sdtEndPr/>
    <w:sdtContent>
      <w:p w14:paraId="0367291B" w14:textId="58471C24" w:rsidR="002A730F" w:rsidRDefault="002A73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B2F9E" w14:textId="77777777" w:rsidR="002A730F" w:rsidRDefault="002A73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B1970"/>
    <w:multiLevelType w:val="hybridMultilevel"/>
    <w:tmpl w:val="1DC8C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8"/>
    <w:rsid w:val="00114725"/>
    <w:rsid w:val="00121D7F"/>
    <w:rsid w:val="00207886"/>
    <w:rsid w:val="00236F4E"/>
    <w:rsid w:val="002A730F"/>
    <w:rsid w:val="002C11BA"/>
    <w:rsid w:val="002E61DF"/>
    <w:rsid w:val="00324DE6"/>
    <w:rsid w:val="00356010"/>
    <w:rsid w:val="003635E8"/>
    <w:rsid w:val="0042248F"/>
    <w:rsid w:val="004B1EEB"/>
    <w:rsid w:val="004F16C8"/>
    <w:rsid w:val="005D74F8"/>
    <w:rsid w:val="00647F57"/>
    <w:rsid w:val="006B2BE5"/>
    <w:rsid w:val="006C0905"/>
    <w:rsid w:val="00702407"/>
    <w:rsid w:val="00780905"/>
    <w:rsid w:val="00784A46"/>
    <w:rsid w:val="007A072F"/>
    <w:rsid w:val="008638DF"/>
    <w:rsid w:val="008F4817"/>
    <w:rsid w:val="009133B6"/>
    <w:rsid w:val="00937909"/>
    <w:rsid w:val="00A023BB"/>
    <w:rsid w:val="00AB393D"/>
    <w:rsid w:val="00B55429"/>
    <w:rsid w:val="00BA0D87"/>
    <w:rsid w:val="00BF0528"/>
    <w:rsid w:val="00CD225C"/>
    <w:rsid w:val="00D22D5A"/>
    <w:rsid w:val="00D34ADA"/>
    <w:rsid w:val="00D82507"/>
    <w:rsid w:val="00E0104A"/>
    <w:rsid w:val="00F358F8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966"/>
  <w15:chartTrackingRefBased/>
  <w15:docId w15:val="{C337D685-DFAC-465C-8DEF-B4EDB1C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0D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A0D8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6B2B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2BE5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6B2B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6B2B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B2BE5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6B2BE5"/>
    <w:pPr>
      <w:widowControl w:val="0"/>
      <w:shd w:val="clear" w:color="auto" w:fill="FFFFFF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30F"/>
  </w:style>
  <w:style w:type="paragraph" w:styleId="aa">
    <w:name w:val="footer"/>
    <w:basedOn w:val="a"/>
    <w:link w:val="ab"/>
    <w:uiPriority w:val="99"/>
    <w:unhideWhenUsed/>
    <w:rsid w:val="002A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30F"/>
  </w:style>
  <w:style w:type="paragraph" w:styleId="ac">
    <w:name w:val="No Spacing"/>
    <w:uiPriority w:val="1"/>
    <w:qFormat/>
    <w:rsid w:val="00784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71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86966&amp;date=27.06.2021" TargetMode="External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27.06.2021" TargetMode="External"/><Relationship Id="rId14" Type="http://schemas.openxmlformats.org/officeDocument/2006/relationships/hyperlink" Target="https://login.consultant.ru/link/?req=doc&amp;base=RZR&amp;n=386966&amp;date=2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JHqva/cith37Cg9v0vrJeyHL6KPoh6npHfjjj3nHofo=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m6T8cUNAcL4LJmw0/PHO+FcAlhZ3MQEEgJggZTiOGvY=</DigestValue>
    </Reference>
  </SignedInfo>
  <SignatureValue>YPa4/hPbp04Dn76jce7uu/SbPjkLV8KWoNQoViw7wk78vOPtNhQLOmz/Cm5HdS/r
NWKTwB+d9F9pImlGofi0Rg==</SignatureValue>
  <KeyInfo>
    <X509Data>
      <X509Certificate>MIIKhzCCCjSgAwIBAgIQX1Gs/NOetSQKdHOA+gcjQzAKBggqhQMHAQEDAjCCAVcx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0YHQuNC4MB4XDTIzMTIwNzE0NTMwMFoXDTI1MDMwMTE0NTMwMFowggM2MQswCQYD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cnQwHQYDVR0OBBYEFL9CYLLnhWmcOmKrb4BEREf1zV2fMIIBdwYDVR0jBIIBbjCC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0Ysg0KDQvtGB0YHQuNC4ggsA8KniiQAAAAAHnjAKBggqhQMHAQEDAgNBAFeU+7f5
AQZIF9u/Heky1cAEpZyQYDO1ul3oxhpEDDolgoAddlsc3sKZfZZhy4IRa3rxinXA
dnu/MKEsuZujqc0=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tPJ08QahwXitYy+WFhyVBna13yQ=</DigestValue>
      </Reference>
      <Reference URI="/word/document.xml?ContentType=application/vnd.openxmlformats-officedocument.wordprocessingml.document.main+xml">
        <DigestMethod Algorithm="http://www.w3.org/2000/09/xmldsig#sha1"/>
        <DigestValue>sQQQS/HuGhC5tVdXDvdCkvoirhY=</DigestValue>
      </Reference>
      <Reference URI="/word/endnotes.xml?ContentType=application/vnd.openxmlformats-officedocument.wordprocessingml.endnotes+xml">
        <DigestMethod Algorithm="http://www.w3.org/2000/09/xmldsig#sha1"/>
        <DigestValue>DalH4ienXSAqK27DAL8JexxWyoI=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footnotes.xml?ContentType=application/vnd.openxmlformats-officedocument.wordprocessingml.footnotes+xml">
        <DigestMethod Algorithm="http://www.w3.org/2000/09/xmldsig#sha1"/>
        <DigestValue>s7VEye+A666yA8sbUgSKBN3IuXg=</DigestValue>
      </Reference>
      <Reference URI="/word/header1.xml?ContentType=application/vnd.openxmlformats-officedocument.wordprocessingml.header+xml">
        <DigestMethod Algorithm="http://www.w3.org/2000/09/xmldsig#sha1"/>
        <DigestValue>wsufiNyQH1gr7/rjJX50f+8TB7A=</DigestValue>
      </Reference>
      <Reference URI="/word/numbering.xml?ContentType=application/vnd.openxmlformats-officedocument.wordprocessingml.numbering+xml">
        <DigestMethod Algorithm="http://www.w3.org/2000/09/xmldsig#sha1"/>
        <DigestValue>PiOTcNexgSiOXvge+rafw8NzPH4=</DigestValue>
      </Reference>
      <Reference URI="/word/settings.xml?ContentType=application/vnd.openxmlformats-officedocument.wordprocessingml.settings+xml">
        <DigestMethod Algorithm="http://www.w3.org/2000/09/xmldsig#sha1"/>
        <DigestValue>wRrhFe3qgoGLbSuVlSDhMfTtJHA=</DigestValue>
      </Reference>
      <Reference URI="/word/styles.xml?ContentType=application/vnd.openxmlformats-officedocument.wordprocessingml.styles+xml">
        <DigestMethod Algorithm="http://www.w3.org/2000/09/xmldsig#sha1"/>
        <DigestValue>zL2bgq1mpgiW/aql7Ui+1W54uOs=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2024-04-09T07:44:30Z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2024-04-09T07:44:30Z</xd:SigningTime>
          <xd:SigningCertificate>
            <xd:Cert>
              <xd:CertDigest>
                <DigestMethod Algorithm="http://www.w3.org/2000/09/xmldsig#sha1"/>
                <DigestValue>46QqERRHdqIlLV6a5keXNmdm+1M=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126700744250550313410671094434921653059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Karina Muhhumaeva</cp:lastModifiedBy>
  <cp:revision>31</cp:revision>
  <cp:lastPrinted>2022-08-09T14:58:00Z</cp:lastPrinted>
  <dcterms:created xsi:type="dcterms:W3CDTF">2022-02-18T12:06:00Z</dcterms:created>
  <dcterms:modified xsi:type="dcterms:W3CDTF">2022-08-25T06:58:00Z</dcterms:modified>
</cp:coreProperties>
</file>