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617" w:rsidRPr="00B227F0" w:rsidRDefault="00B227F0" w:rsidP="00CE4617">
      <w:pPr>
        <w:spacing w:line="298" w:lineRule="exact"/>
        <w:ind w:right="20"/>
        <w:jc w:val="both"/>
        <w:rPr>
          <w:b/>
          <w:sz w:val="28"/>
          <w:szCs w:val="24"/>
        </w:rPr>
      </w:pPr>
      <w:r>
        <w:rPr>
          <w:sz w:val="24"/>
          <w:szCs w:val="24"/>
        </w:rPr>
        <w:t xml:space="preserve">                        </w:t>
      </w:r>
      <w:r w:rsidRPr="00B227F0">
        <w:rPr>
          <w:b/>
          <w:sz w:val="28"/>
          <w:szCs w:val="24"/>
        </w:rPr>
        <w:t>Правила приема обучающихся в ГКОУ РД «БСШИ №</w:t>
      </w:r>
      <w:proofErr w:type="gramStart"/>
      <w:r w:rsidRPr="00B227F0">
        <w:rPr>
          <w:b/>
          <w:sz w:val="28"/>
          <w:szCs w:val="24"/>
        </w:rPr>
        <w:t xml:space="preserve">3» </w:t>
      </w:r>
      <w:bookmarkStart w:id="0" w:name="_GoBack"/>
      <w:bookmarkEnd w:id="0"/>
      <w:r w:rsidRPr="00B227F0">
        <w:rPr>
          <w:b/>
          <w:sz w:val="28"/>
          <w:szCs w:val="24"/>
        </w:rPr>
        <w:t xml:space="preserve"> (</w:t>
      </w:r>
      <w:proofErr w:type="gramEnd"/>
      <w:r w:rsidRPr="00B227F0">
        <w:rPr>
          <w:b/>
          <w:sz w:val="28"/>
          <w:szCs w:val="24"/>
        </w:rPr>
        <w:t>по уставу)</w:t>
      </w:r>
    </w:p>
    <w:p w:rsidR="00CE4617" w:rsidRDefault="00CE4617" w:rsidP="00CE4617">
      <w:pPr>
        <w:pStyle w:val="2"/>
        <w:numPr>
          <w:ilvl w:val="1"/>
          <w:numId w:val="1"/>
        </w:numPr>
        <w:shd w:val="clear" w:color="auto" w:fill="auto"/>
        <w:spacing w:line="298" w:lineRule="exact"/>
        <w:ind w:right="20" w:firstLine="700"/>
        <w:jc w:val="both"/>
        <w:rPr>
          <w:sz w:val="24"/>
          <w:szCs w:val="24"/>
        </w:rPr>
      </w:pPr>
      <w:r>
        <w:rPr>
          <w:sz w:val="24"/>
          <w:szCs w:val="24"/>
        </w:rPr>
        <w:t>В казенное учреждение принимаются дети без отклонений в развитии, не имеющие медицинских показаний, несовместимых с пребыванием: в школе - интернате:</w:t>
      </w:r>
    </w:p>
    <w:p w:rsidR="00CE4617" w:rsidRDefault="00CE4617" w:rsidP="00CE4617">
      <w:pPr>
        <w:pStyle w:val="2"/>
        <w:shd w:val="clear" w:color="auto" w:fill="auto"/>
        <w:spacing w:line="298" w:lineRule="exact"/>
        <w:ind w:firstLine="1400"/>
        <w:jc w:val="both"/>
        <w:rPr>
          <w:sz w:val="24"/>
          <w:szCs w:val="24"/>
        </w:rPr>
      </w:pPr>
      <w:r>
        <w:rPr>
          <w:sz w:val="24"/>
          <w:szCs w:val="24"/>
        </w:rPr>
        <w:t>из многодетных и малообеспеченных семей,</w:t>
      </w:r>
    </w:p>
    <w:p w:rsidR="00CE4617" w:rsidRDefault="00CE4617" w:rsidP="00CE4617">
      <w:pPr>
        <w:pStyle w:val="2"/>
        <w:shd w:val="clear" w:color="auto" w:fill="auto"/>
        <w:spacing w:line="298" w:lineRule="exact"/>
        <w:ind w:firstLine="1400"/>
        <w:jc w:val="both"/>
        <w:rPr>
          <w:sz w:val="24"/>
          <w:szCs w:val="24"/>
        </w:rPr>
      </w:pPr>
      <w:r>
        <w:rPr>
          <w:sz w:val="24"/>
          <w:szCs w:val="24"/>
        </w:rPr>
        <w:t>одиноких отцов и матерей,</w:t>
      </w:r>
    </w:p>
    <w:p w:rsidR="00CE4617" w:rsidRDefault="00CE4617" w:rsidP="00CE4617">
      <w:pPr>
        <w:pStyle w:val="2"/>
        <w:shd w:val="clear" w:color="auto" w:fill="auto"/>
        <w:spacing w:line="298" w:lineRule="exact"/>
        <w:ind w:firstLine="1400"/>
        <w:jc w:val="both"/>
        <w:rPr>
          <w:sz w:val="24"/>
          <w:szCs w:val="24"/>
        </w:rPr>
      </w:pPr>
      <w:r>
        <w:rPr>
          <w:sz w:val="24"/>
          <w:szCs w:val="24"/>
        </w:rPr>
        <w:t>находящиеся под опекой (попечительством).</w:t>
      </w:r>
    </w:p>
    <w:p w:rsidR="00CE4617" w:rsidRDefault="00CE4617" w:rsidP="00CE4617">
      <w:pPr>
        <w:pStyle w:val="2"/>
        <w:shd w:val="clear" w:color="auto" w:fill="auto"/>
        <w:tabs>
          <w:tab w:val="right" w:pos="9590"/>
        </w:tabs>
        <w:spacing w:line="298" w:lineRule="exact"/>
        <w:ind w:right="20" w:firstLine="120"/>
        <w:jc w:val="both"/>
        <w:rPr>
          <w:sz w:val="24"/>
          <w:szCs w:val="24"/>
        </w:rPr>
      </w:pPr>
      <w:r>
        <w:rPr>
          <w:sz w:val="24"/>
          <w:szCs w:val="24"/>
        </w:rPr>
        <w:t>В первый класс казенного учреждения принимаются дети, достигшие к I сентября текущего г</w:t>
      </w:r>
      <w:r>
        <w:rPr>
          <w:rStyle w:val="1"/>
          <w:sz w:val="24"/>
          <w:szCs w:val="24"/>
        </w:rPr>
        <w:t>ода</w:t>
      </w:r>
      <w:r>
        <w:rPr>
          <w:sz w:val="24"/>
          <w:szCs w:val="24"/>
        </w:rPr>
        <w:t xml:space="preserve"> </w:t>
      </w:r>
      <w:r>
        <w:rPr>
          <w:rStyle w:val="1"/>
          <w:sz w:val="24"/>
          <w:szCs w:val="24"/>
        </w:rPr>
        <w:t>6 лет 6 м</w:t>
      </w:r>
      <w:r>
        <w:rPr>
          <w:sz w:val="24"/>
          <w:szCs w:val="24"/>
        </w:rPr>
        <w:t>е</w:t>
      </w:r>
      <w:r>
        <w:rPr>
          <w:rStyle w:val="1"/>
          <w:sz w:val="24"/>
          <w:szCs w:val="24"/>
        </w:rPr>
        <w:t>сяцев,</w:t>
      </w:r>
      <w:r>
        <w:rPr>
          <w:sz w:val="24"/>
          <w:szCs w:val="24"/>
        </w:rPr>
        <w:t xml:space="preserve"> н</w:t>
      </w:r>
      <w:r>
        <w:rPr>
          <w:rStyle w:val="1"/>
          <w:sz w:val="24"/>
          <w:szCs w:val="24"/>
        </w:rPr>
        <w:t>о не старше 8</w:t>
      </w:r>
      <w:r>
        <w:rPr>
          <w:sz w:val="24"/>
          <w:szCs w:val="24"/>
        </w:rPr>
        <w:t xml:space="preserve"> лет. </w:t>
      </w:r>
    </w:p>
    <w:p w:rsidR="00CE4617" w:rsidRDefault="00CE4617" w:rsidP="00CE4617">
      <w:pPr>
        <w:pStyle w:val="2"/>
        <w:shd w:val="clear" w:color="auto" w:fill="auto"/>
        <w:spacing w:line="298" w:lineRule="exact"/>
        <w:ind w:right="20" w:firstLine="0"/>
        <w:jc w:val="both"/>
        <w:rPr>
          <w:sz w:val="24"/>
          <w:szCs w:val="24"/>
        </w:rPr>
      </w:pPr>
      <w:r>
        <w:rPr>
          <w:sz w:val="24"/>
          <w:szCs w:val="24"/>
        </w:rPr>
        <w:t>Предельный возраст обучающихся для: получения основного общего образования по очной форме обучения - 18 лет.</w:t>
      </w:r>
    </w:p>
    <w:p w:rsidR="00CE4617" w:rsidRDefault="00CE4617" w:rsidP="00CE4617">
      <w:pPr>
        <w:pStyle w:val="2"/>
        <w:shd w:val="clear" w:color="auto" w:fill="auto"/>
        <w:spacing w:line="298" w:lineRule="exact"/>
        <w:ind w:right="700" w:firstLine="400"/>
        <w:jc w:val="both"/>
        <w:rPr>
          <w:sz w:val="24"/>
          <w:szCs w:val="24"/>
        </w:rPr>
      </w:pPr>
      <w:r>
        <w:rPr>
          <w:sz w:val="24"/>
          <w:szCs w:val="24"/>
        </w:rPr>
        <w:t>По заявлению родителей (законных представителей) Учредитель казенного учреждения вправе разрешить прием детей для обучения в более раннем возрасте.</w:t>
      </w:r>
    </w:p>
    <w:p w:rsidR="00CE4617" w:rsidRDefault="00CE4617" w:rsidP="00CE4617">
      <w:pPr>
        <w:pStyle w:val="2"/>
        <w:shd w:val="clear" w:color="auto" w:fill="auto"/>
        <w:spacing w:line="298" w:lineRule="exact"/>
        <w:ind w:right="20" w:firstLine="700"/>
        <w:jc w:val="both"/>
        <w:rPr>
          <w:sz w:val="24"/>
          <w:szCs w:val="24"/>
        </w:rPr>
      </w:pPr>
      <w:r>
        <w:rPr>
          <w:sz w:val="24"/>
          <w:szCs w:val="24"/>
        </w:rPr>
        <w:t>Дети-члены одной семьи (братья и сестры) подлежат направлению в одно учреждение, за исключением тех случаев, когда по медицинским показаниям или другим причинам их воспитание должно осуществляться раздельно.</w:t>
      </w:r>
    </w:p>
    <w:p w:rsidR="00CE4617" w:rsidRDefault="00CE4617" w:rsidP="00CE4617">
      <w:pPr>
        <w:pStyle w:val="2"/>
        <w:numPr>
          <w:ilvl w:val="1"/>
          <w:numId w:val="1"/>
        </w:numPr>
        <w:shd w:val="clear" w:color="auto" w:fill="auto"/>
        <w:spacing w:line="298" w:lineRule="exact"/>
        <w:ind w:right="20" w:firstLine="700"/>
        <w:jc w:val="both"/>
        <w:rPr>
          <w:sz w:val="24"/>
          <w:szCs w:val="24"/>
        </w:rPr>
      </w:pPr>
      <w:r>
        <w:rPr>
          <w:sz w:val="24"/>
          <w:szCs w:val="24"/>
        </w:rPr>
        <w:t>При зачислении ребенка в казенное учреждение предъявляется паспорт (документ, удостоверяющий личность) одного из родителей (законных представителей) ребенка и предоставляются следующие документы:</w:t>
      </w:r>
    </w:p>
    <w:p w:rsidR="00CE4617" w:rsidRDefault="00CE4617" w:rsidP="00CE4617">
      <w:pPr>
        <w:pStyle w:val="2"/>
        <w:shd w:val="clear" w:color="auto" w:fill="auto"/>
        <w:spacing w:line="298" w:lineRule="exact"/>
        <w:ind w:right="320" w:firstLine="0"/>
        <w:jc w:val="both"/>
        <w:rPr>
          <w:sz w:val="24"/>
          <w:szCs w:val="24"/>
        </w:rPr>
      </w:pPr>
      <w:r>
        <w:rPr>
          <w:sz w:val="24"/>
          <w:szCs w:val="24"/>
        </w:rPr>
        <w:t>оригинал и копия свидетельства о рождении ребенка (для оформления л и ч н ого дела учащегося);</w:t>
      </w:r>
    </w:p>
    <w:p w:rsidR="00CE4617" w:rsidRDefault="00CE4617" w:rsidP="00CE4617">
      <w:pPr>
        <w:pStyle w:val="2"/>
        <w:shd w:val="clear" w:color="auto" w:fill="auto"/>
        <w:spacing w:line="298" w:lineRule="exact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медицинская карта ребенка:</w:t>
      </w:r>
    </w:p>
    <w:p w:rsidR="00CE4617" w:rsidRDefault="00CE4617" w:rsidP="00CE4617">
      <w:pPr>
        <w:pStyle w:val="2"/>
        <w:shd w:val="clear" w:color="auto" w:fill="auto"/>
        <w:spacing w:line="298" w:lineRule="exact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заявление о приеме ребенка в первый класс.</w:t>
      </w:r>
    </w:p>
    <w:p w:rsidR="00CE4617" w:rsidRDefault="00CE4617" w:rsidP="00CE4617">
      <w:pPr>
        <w:pStyle w:val="2"/>
        <w:numPr>
          <w:ilvl w:val="1"/>
          <w:numId w:val="1"/>
        </w:numPr>
        <w:shd w:val="clear" w:color="auto" w:fill="auto"/>
        <w:tabs>
          <w:tab w:val="left" w:pos="1393"/>
        </w:tabs>
        <w:spacing w:line="298" w:lineRule="exact"/>
        <w:ind w:left="20" w:right="20" w:firstLine="700"/>
        <w:jc w:val="both"/>
        <w:rPr>
          <w:sz w:val="24"/>
          <w:szCs w:val="24"/>
        </w:rPr>
      </w:pPr>
      <w:r>
        <w:rPr>
          <w:sz w:val="24"/>
          <w:szCs w:val="24"/>
        </w:rPr>
        <w:t>При зачислении ребенка в остальные классы казенного учреждения предъявляется паспорт (документ, удостоверяющий личность) одного из родителей (законных представителей) ребенка и предоставляются следующие документы: заявление о приеме,</w:t>
      </w:r>
    </w:p>
    <w:p w:rsidR="00CE4617" w:rsidRDefault="00CE4617" w:rsidP="00CE4617">
      <w:pPr>
        <w:pStyle w:val="2"/>
        <w:shd w:val="clear" w:color="auto" w:fill="auto"/>
        <w:spacing w:line="298" w:lineRule="exact"/>
        <w:ind w:left="20" w:right="20" w:firstLine="1400"/>
        <w:jc w:val="both"/>
        <w:rPr>
          <w:sz w:val="24"/>
          <w:szCs w:val="24"/>
        </w:rPr>
      </w:pPr>
      <w:r>
        <w:rPr>
          <w:sz w:val="24"/>
          <w:szCs w:val="24"/>
        </w:rPr>
        <w:t>оригинал и копия свидетельства о рождении ребенка (для оформления личного дела учащегося);</w:t>
      </w:r>
    </w:p>
    <w:p w:rsidR="00CE4617" w:rsidRDefault="00CE4617" w:rsidP="00CE4617">
      <w:pPr>
        <w:pStyle w:val="2"/>
        <w:shd w:val="clear" w:color="auto" w:fill="auto"/>
        <w:spacing w:line="298" w:lineRule="exact"/>
        <w:ind w:left="20" w:firstLine="1400"/>
        <w:jc w:val="both"/>
        <w:rPr>
          <w:sz w:val="24"/>
          <w:szCs w:val="24"/>
        </w:rPr>
      </w:pPr>
      <w:r>
        <w:rPr>
          <w:sz w:val="24"/>
          <w:szCs w:val="24"/>
        </w:rPr>
        <w:t>личное дело с предыдущего места учёбы;</w:t>
      </w:r>
    </w:p>
    <w:p w:rsidR="00CE4617" w:rsidRDefault="00CE4617" w:rsidP="00CE4617">
      <w:pPr>
        <w:pStyle w:val="2"/>
        <w:shd w:val="clear" w:color="auto" w:fill="auto"/>
        <w:spacing w:line="298" w:lineRule="exact"/>
        <w:ind w:left="20" w:right="20" w:firstLine="1400"/>
        <w:jc w:val="both"/>
        <w:rPr>
          <w:sz w:val="24"/>
          <w:szCs w:val="24"/>
        </w:rPr>
      </w:pPr>
      <w:r>
        <w:rPr>
          <w:sz w:val="24"/>
          <w:szCs w:val="24"/>
        </w:rPr>
        <w:t>справка, подтверждающая получение образования с текущими отметками, заверенная печатью и подписью директора того учреждения, в котором обучался ребенок медицинская карта.</w:t>
      </w:r>
    </w:p>
    <w:p w:rsidR="00CE4617" w:rsidRDefault="00CE4617" w:rsidP="00CE4617">
      <w:pPr>
        <w:pStyle w:val="2"/>
        <w:shd w:val="clear" w:color="auto" w:fill="auto"/>
        <w:spacing w:line="298" w:lineRule="exact"/>
        <w:ind w:left="20" w:right="20" w:firstLine="1020"/>
        <w:jc w:val="both"/>
        <w:rPr>
          <w:sz w:val="24"/>
          <w:szCs w:val="24"/>
        </w:rPr>
      </w:pPr>
      <w:r>
        <w:rPr>
          <w:sz w:val="24"/>
          <w:szCs w:val="24"/>
        </w:rPr>
        <w:t>Администрация казенного учреждения может отказать родителям (законным представителям) в приеме их детей в казенное учреждение только по причине отсутствия свободных мест. Свободными являются места в общеобразовательных классах, имеющих наполняемость менее 20 человек, в классах компенсирующего обучения - менее 12 человек, с учетом санитарных норм.</w:t>
      </w:r>
    </w:p>
    <w:p w:rsidR="00CE4617" w:rsidRDefault="00CE4617" w:rsidP="00CE4617">
      <w:pPr>
        <w:pStyle w:val="2"/>
        <w:numPr>
          <w:ilvl w:val="0"/>
          <w:numId w:val="2"/>
        </w:numPr>
        <w:shd w:val="clear" w:color="auto" w:fill="auto"/>
        <w:spacing w:line="298" w:lineRule="exact"/>
        <w:ind w:left="20" w:right="20" w:firstLine="700"/>
        <w:jc w:val="both"/>
        <w:rPr>
          <w:sz w:val="24"/>
          <w:szCs w:val="24"/>
        </w:rPr>
      </w:pPr>
      <w:r>
        <w:rPr>
          <w:sz w:val="24"/>
          <w:szCs w:val="24"/>
        </w:rPr>
        <w:t>При приёме в казенное учреждение родители (законные представители) воспитанников знакомятся с Уставом, лицензией на право ведения образовательной деятельности, со свидетельством о государственной аккредитации, основными образовательными программами, реализуемыми в казенном учреждении, и другими документами, регламентирующими организацию образовательного процесса.</w:t>
      </w:r>
    </w:p>
    <w:p w:rsidR="00CE4617" w:rsidRDefault="00CE4617" w:rsidP="00CE4617">
      <w:pPr>
        <w:pStyle w:val="2"/>
        <w:shd w:val="clear" w:color="auto" w:fill="auto"/>
        <w:spacing w:line="298" w:lineRule="exact"/>
        <w:ind w:left="20" w:right="20" w:firstLine="700"/>
        <w:jc w:val="both"/>
        <w:rPr>
          <w:sz w:val="24"/>
          <w:szCs w:val="24"/>
        </w:rPr>
      </w:pPr>
      <w:r>
        <w:rPr>
          <w:sz w:val="24"/>
          <w:szCs w:val="24"/>
        </w:rPr>
        <w:t>За содержание воспитанников в казенном учреждении с родителей (законных представителей) взимается плата в установленном порядке. В исключительных случаях по решению Учредителя родители (законные представители) могут быть освобождены от платы за содержание детей в казенном учреждении полностью или частично.</w:t>
      </w:r>
    </w:p>
    <w:p w:rsidR="00CE4617" w:rsidRDefault="00CE4617" w:rsidP="00CE4617">
      <w:pPr>
        <w:pStyle w:val="2"/>
        <w:numPr>
          <w:ilvl w:val="0"/>
          <w:numId w:val="2"/>
        </w:numPr>
        <w:shd w:val="clear" w:color="auto" w:fill="auto"/>
        <w:spacing w:line="298" w:lineRule="exact"/>
        <w:ind w:left="20" w:right="20" w:firstLine="700"/>
        <w:jc w:val="both"/>
        <w:rPr>
          <w:sz w:val="24"/>
          <w:szCs w:val="24"/>
        </w:rPr>
      </w:pPr>
      <w:r>
        <w:rPr>
          <w:sz w:val="24"/>
          <w:szCs w:val="24"/>
        </w:rPr>
        <w:t>Количество классов в казенном учреждении определяется в зависимости от числа поданных заявлений граждан и условий, созданных для осуществления образовательного процесса, а также с учетом санитарных норм и контрольных нормативов, указанных, в лицензии.</w:t>
      </w:r>
    </w:p>
    <w:p w:rsidR="006112BC" w:rsidRDefault="006112BC"/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603332450510203670830559428146817986133868575815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Гасанов Саид Абуталипович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22.04.2021 по 22.04.2022</w:t>
            </w:r>
          </w:p>
        </w:tc>
      </w:tr>
    </w:tbl>
    <w:sectPr xmlns:w="http://schemas.openxmlformats.org/wordprocessingml/2006/main" w:rsidR="006112BC" w:rsidSect="00CE4617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32287">
    <w:multiLevelType w:val="hybridMultilevel"/>
    <w:lvl w:ilvl="0" w:tplc="67302219">
      <w:start w:val="1"/>
      <w:numFmt w:val="decimal"/>
      <w:lvlText w:val="%1."/>
      <w:lvlJc w:val="left"/>
      <w:pPr>
        <w:ind w:left="720" w:hanging="360"/>
      </w:pPr>
    </w:lvl>
    <w:lvl w:ilvl="1" w:tplc="67302219" w:tentative="1">
      <w:start w:val="1"/>
      <w:numFmt w:val="lowerLetter"/>
      <w:lvlText w:val="%2."/>
      <w:lvlJc w:val="left"/>
      <w:pPr>
        <w:ind w:left="1440" w:hanging="360"/>
      </w:pPr>
    </w:lvl>
    <w:lvl w:ilvl="2" w:tplc="67302219" w:tentative="1">
      <w:start w:val="1"/>
      <w:numFmt w:val="lowerRoman"/>
      <w:lvlText w:val="%3."/>
      <w:lvlJc w:val="right"/>
      <w:pPr>
        <w:ind w:left="2160" w:hanging="180"/>
      </w:pPr>
    </w:lvl>
    <w:lvl w:ilvl="3" w:tplc="67302219" w:tentative="1">
      <w:start w:val="1"/>
      <w:numFmt w:val="decimal"/>
      <w:lvlText w:val="%4."/>
      <w:lvlJc w:val="left"/>
      <w:pPr>
        <w:ind w:left="2880" w:hanging="360"/>
      </w:pPr>
    </w:lvl>
    <w:lvl w:ilvl="4" w:tplc="67302219" w:tentative="1">
      <w:start w:val="1"/>
      <w:numFmt w:val="lowerLetter"/>
      <w:lvlText w:val="%5."/>
      <w:lvlJc w:val="left"/>
      <w:pPr>
        <w:ind w:left="3600" w:hanging="360"/>
      </w:pPr>
    </w:lvl>
    <w:lvl w:ilvl="5" w:tplc="67302219" w:tentative="1">
      <w:start w:val="1"/>
      <w:numFmt w:val="lowerRoman"/>
      <w:lvlText w:val="%6."/>
      <w:lvlJc w:val="right"/>
      <w:pPr>
        <w:ind w:left="4320" w:hanging="180"/>
      </w:pPr>
    </w:lvl>
    <w:lvl w:ilvl="6" w:tplc="67302219" w:tentative="1">
      <w:start w:val="1"/>
      <w:numFmt w:val="decimal"/>
      <w:lvlText w:val="%7."/>
      <w:lvlJc w:val="left"/>
      <w:pPr>
        <w:ind w:left="5040" w:hanging="360"/>
      </w:pPr>
    </w:lvl>
    <w:lvl w:ilvl="7" w:tplc="67302219" w:tentative="1">
      <w:start w:val="1"/>
      <w:numFmt w:val="lowerLetter"/>
      <w:lvlText w:val="%8."/>
      <w:lvlJc w:val="left"/>
      <w:pPr>
        <w:ind w:left="5760" w:hanging="360"/>
      </w:pPr>
    </w:lvl>
    <w:lvl w:ilvl="8" w:tplc="6730221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286">
    <w:multiLevelType w:val="hybridMultilevel"/>
    <w:lvl w:ilvl="0" w:tplc="751712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12003DC5"/>
    <w:multiLevelType w:val="multilevel"/>
    <w:tmpl w:val="FCDAEAF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1"/>
        <w:szCs w:val="21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B7E1908"/>
    <w:multiLevelType w:val="multilevel"/>
    <w:tmpl w:val="15B89034"/>
    <w:lvl w:ilvl="0">
      <w:start w:val="12"/>
      <w:numFmt w:val="decimal"/>
      <w:lvlText w:val="4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286">
    <w:abstractNumId w:val="32286"/>
  </w:num>
  <w:num w:numId="32287">
    <w:abstractNumId w:val="32287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617"/>
    <w:rsid w:val="006112BC"/>
    <w:rsid w:val="00B227F0"/>
    <w:rsid w:val="00CE4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1319B"/>
  <w15:chartTrackingRefBased/>
  <w15:docId w15:val="{CC10C188-F9C9-460F-9424-7EBB9C90F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locked/>
    <w:rsid w:val="00CE4617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3"/>
    <w:rsid w:val="00CE4617"/>
    <w:pPr>
      <w:widowControl w:val="0"/>
      <w:shd w:val="clear" w:color="auto" w:fill="FFFFFF"/>
      <w:spacing w:after="0" w:line="0" w:lineRule="atLeast"/>
      <w:ind w:hanging="1400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1">
    <w:name w:val="Основной текст1"/>
    <w:basedOn w:val="a3"/>
    <w:rsid w:val="00CE4617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ru-RU"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B22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227F0"/>
    <w:rPr>
      <w:rFonts w:ascii="Segoe UI" w:hAnsi="Segoe UI" w:cs="Segoe UI"/>
      <w:sz w:val="18"/>
      <w:szCs w:val="18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78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500281335" Type="http://schemas.openxmlformats.org/officeDocument/2006/relationships/footnotes" Target="footnotes.xml"/><Relationship Id="rId574955516" Type="http://schemas.openxmlformats.org/officeDocument/2006/relationships/endnotes" Target="endnotes.xml"/><Relationship Id="rId515018189" Type="http://schemas.openxmlformats.org/officeDocument/2006/relationships/comments" Target="comments.xml"/><Relationship Id="rId581257449" Type="http://schemas.microsoft.com/office/2011/relationships/commentsExtended" Target="commentsExtended.xml"/><Relationship Id="rId467833832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WT2K3BSt2awaTQ8Vn8Z/vnaIU/0=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</SignatureValue>
  <KeyInfo>
    <X509Data>
      <X509Certificate>MIIFhjCCA24CFGmuXN4bNSDagNvjEsKHZo/19nxHMA0GCSqGSIb3DQEBCwUAMIGQ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500281335"/>
            <mdssi:RelationshipReference SourceId="rId574955516"/>
            <mdssi:RelationshipReference SourceId="rId515018189"/>
            <mdssi:RelationshipReference SourceId="rId581257449"/>
            <mdssi:RelationshipReference SourceId="rId467833832"/>
          </Transform>
          <Transform Algorithm="http://www.w3.org/TR/2001/REC-xml-c14n-20010315"/>
        </Transforms>
        <DigestMethod Algorithm="http://www.w3.org/2000/09/xmldsig#sha1"/>
        <DigestValue>5ilWbws1EGlPplQJvT6q6lUqfrU=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3yrX3qGlaQF6ZILY+xdDL4t/r4I=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AnygkSIIUm7cwNo99H3nv70gTpQ=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7Al7kEd6tkeuyGilFcCVTR9tcL0=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T21g5oq6t/uyyyrqAjL2wlWMgXA=</DigestValue>
      </Reference>
      <Reference URI="/word/styles.xml?ContentType=application/vnd.openxmlformats-officedocument.wordprocessingml.styles+xml">
        <DigestMethod Algorithm="http://www.w3.org/2000/09/xmldsig#sha1"/>
        <DigestValue>3iEIIP7MXtftafP4/Oa4kscT/oc=</DigestValue>
      </Reference>
      <Reference URI="/word/theme/theme1.xml?ContentType=application/vnd.openxmlformats-officedocument.theme+xml">
        <DigestMethod Algorithm="http://www.w3.org/2000/09/xmldsig#sha1"/>
        <DigestValue>Q05P+QLuRDbOFgtorIq3rJbYGhk=</DigestValue>
      </Reference>
      <Reference URI="/word/webSettings.xml?ContentType=application/vnd.openxmlformats-officedocument.wordprocessingml.webSettings+xml">
        <DigestMethod Algorithm="http://www.w3.org/2000/09/xmldsig#sha1"/>
        <DigestValue>rKPMy4Mw9BrRJxC6pxYSfgH4CK4=</DigestValue>
      </Reference>
    </Manifest>
    <SignatureProperties>
      <SignatureProperty Id="idSignatureTime" Target="#idPackageSignature">
        <mdssi:SignatureTime>
          <mdssi:Format>YYYY-MM-DDThh:mm:ssTZD</mdssi:Format>
          <mdssi:Value>2021-04-22T08:35:18Z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2017-10-19T10:19:00Z</cp:lastPrinted>
  <dcterms:created xsi:type="dcterms:W3CDTF">2017-10-19T10:16:00Z</dcterms:created>
  <dcterms:modified xsi:type="dcterms:W3CDTF">2017-10-19T10:21:00Z</dcterms:modified>
</cp:coreProperties>
</file>